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Мониторинг политических, социально-экономических и иных процессов, оказывающих влияние на ситуацию в области </w:t>
      </w:r>
      <w:r>
        <w:rPr>
          <w:rFonts w:ascii="Times New Roman" w:hAnsi="Times New Roman" w:cs="Times New Roman"/>
          <w:sz w:val="24"/>
          <w:szCs w:val="24"/>
        </w:rPr>
        <w:t xml:space="preserve">противодействия терроризму с.п. Яникой </w:t>
      </w:r>
      <w:r w:rsidRPr="000003D4">
        <w:rPr>
          <w:rFonts w:ascii="Times New Roman" w:hAnsi="Times New Roman" w:cs="Times New Roman"/>
          <w:sz w:val="24"/>
          <w:szCs w:val="24"/>
        </w:rPr>
        <w:t>за 2023год.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1. 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уровня развития досуга молодежи и </w:t>
      </w:r>
      <w:proofErr w:type="gramStart"/>
      <w:r w:rsidRPr="000003D4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0003D4">
        <w:rPr>
          <w:rFonts w:ascii="Times New Roman" w:hAnsi="Times New Roman" w:cs="Times New Roman"/>
          <w:sz w:val="24"/>
          <w:szCs w:val="24"/>
        </w:rPr>
        <w:t xml:space="preserve"> социальных благ для населения муниципального образования. - Отсутствуют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2. Уровень протестной активности населения муниципального образования (количество протестных акций и их участников, причины выступлений, организаторы, основные декларируемые цели и лозунги). Оценка отношения населения к федеральным и региональным органам государственной власти и органам местного самоуправления. - Отсутствуют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3. 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групп и организаций. - Отсутствуют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4. Динамика численности населения муниципального образования за счет внутренней и внешней миграции. Основные группы мигрантов, их численность в процентном соотношении к постоянно проживающему населению. Влияние миграционных процессов на обстановку в области противодействия терроризму.- 0%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5. 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выявленные недостатки, принятые меры по их устранению</w:t>
      </w:r>
      <w:proofErr w:type="gramStart"/>
      <w:r w:rsidRPr="000003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3D4">
        <w:rPr>
          <w:rFonts w:ascii="Times New Roman" w:hAnsi="Times New Roman" w:cs="Times New Roman"/>
          <w:sz w:val="24"/>
          <w:szCs w:val="24"/>
        </w:rPr>
        <w:t xml:space="preserve"> - </w:t>
      </w:r>
      <w:proofErr w:type="gramStart"/>
      <w:r w:rsidRPr="000003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03D4">
        <w:rPr>
          <w:rFonts w:ascii="Times New Roman" w:hAnsi="Times New Roman" w:cs="Times New Roman"/>
          <w:sz w:val="24"/>
          <w:szCs w:val="24"/>
        </w:rPr>
        <w:t>бъекты находящихся в муниципальной собственности или ведении органов местного самоуправления с.п.</w:t>
      </w:r>
      <w:r>
        <w:rPr>
          <w:rFonts w:ascii="Times New Roman" w:hAnsi="Times New Roman" w:cs="Times New Roman"/>
          <w:sz w:val="24"/>
          <w:szCs w:val="24"/>
        </w:rPr>
        <w:t xml:space="preserve"> Яникой</w:t>
      </w:r>
      <w:r w:rsidRPr="000003D4">
        <w:rPr>
          <w:rFonts w:ascii="Times New Roman" w:hAnsi="Times New Roman" w:cs="Times New Roman"/>
          <w:sz w:val="24"/>
          <w:szCs w:val="24"/>
        </w:rPr>
        <w:t>, а также мест массового пребывания людей отсутствуют.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6. 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мероприятия). - Проблемы отсутствуют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 xml:space="preserve">7. 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антитеррористической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</w:t>
      </w:r>
      <w:proofErr w:type="spellStart"/>
      <w:r w:rsidRPr="000003D4">
        <w:rPr>
          <w:rFonts w:ascii="Times New Roman" w:hAnsi="Times New Roman" w:cs="Times New Roman"/>
          <w:sz w:val="24"/>
          <w:szCs w:val="24"/>
        </w:rPr>
        <w:t>кибердружин</w:t>
      </w:r>
      <w:proofErr w:type="spellEnd"/>
      <w:r w:rsidRPr="000003D4">
        <w:rPr>
          <w:rFonts w:ascii="Times New Roman" w:hAnsi="Times New Roman" w:cs="Times New Roman"/>
          <w:sz w:val="24"/>
          <w:szCs w:val="24"/>
        </w:rPr>
        <w:t>, принятые меры. - В соц. сетях размещена информация на тему об антитеррористической деятельности.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8. Проблемные вопросы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</w:t>
      </w:r>
      <w:proofErr w:type="gramStart"/>
      <w:r w:rsidRPr="000003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3D4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роблемные вопросы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lastRenderedPageBreak/>
        <w:t>9. Количество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квалификации. Пробл</w:t>
      </w:r>
      <w:r>
        <w:rPr>
          <w:rFonts w:ascii="Times New Roman" w:hAnsi="Times New Roman" w:cs="Times New Roman"/>
          <w:sz w:val="24"/>
          <w:szCs w:val="24"/>
        </w:rPr>
        <w:t>емы в организации их обучения.---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10. Эффективность исполнения поручений антитеррористической комиссии в субъекте Российской Федерации и антитеррористической комиссии муниципального образования, результативность проводимой деятельности в области профилактики террористических проявлений. ----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11. Проблемы, связанные с исполнением решений антитеррористической комиссии в субъекте Российской Федерации и собственных решений, причины и принятые меры.-----</w:t>
      </w:r>
    </w:p>
    <w:p w:rsidR="000003D4" w:rsidRPr="000003D4" w:rsidRDefault="000003D4" w:rsidP="000003D4">
      <w:pPr>
        <w:rPr>
          <w:rFonts w:ascii="Times New Roman" w:hAnsi="Times New Roman" w:cs="Times New Roman"/>
          <w:sz w:val="24"/>
          <w:szCs w:val="24"/>
        </w:rPr>
      </w:pPr>
      <w:r w:rsidRPr="000003D4">
        <w:rPr>
          <w:rFonts w:ascii="Times New Roman" w:hAnsi="Times New Roman" w:cs="Times New Roman"/>
          <w:sz w:val="24"/>
          <w:szCs w:val="24"/>
        </w:rPr>
        <w:t>Во время проведения массовых, спортивных, праздничных мероприятий, проведены проверки состояния антитеррористической защищенности мест массового пребывания граждан. Организовано информирование граждан о действиях при угрозе возникновения террористических актов в местах массового пребывания на информационном стенде  поселка.   В целях Проверки потенциально опасных объектов на предмет профилактики и предупреждения террористических актов, взяты на учет пустующие помещения, находящиеся на территории поселка.</w:t>
      </w:r>
    </w:p>
    <w:p w:rsidR="00FA6395" w:rsidRPr="000003D4" w:rsidRDefault="00FA6395" w:rsidP="000003D4">
      <w:pPr>
        <w:rPr>
          <w:rFonts w:ascii="Times New Roman" w:hAnsi="Times New Roman" w:cs="Times New Roman"/>
          <w:sz w:val="24"/>
          <w:szCs w:val="24"/>
        </w:rPr>
      </w:pPr>
    </w:p>
    <w:sectPr w:rsidR="00FA6395" w:rsidRPr="000003D4" w:rsidSect="00F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3FC"/>
    <w:multiLevelType w:val="multilevel"/>
    <w:tmpl w:val="9D92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07ECC"/>
    <w:multiLevelType w:val="multilevel"/>
    <w:tmpl w:val="4FD65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03D4"/>
    <w:rsid w:val="000003D4"/>
    <w:rsid w:val="00405882"/>
    <w:rsid w:val="00AD752F"/>
    <w:rsid w:val="00D73F9E"/>
    <w:rsid w:val="00FA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455">
          <w:marLeft w:val="24"/>
          <w:marRight w:val="24"/>
          <w:marTop w:val="24"/>
          <w:marBottom w:val="24"/>
          <w:divBdr>
            <w:top w:val="single" w:sz="2" w:space="1" w:color="CCCCCC"/>
            <w:left w:val="single" w:sz="2" w:space="10" w:color="CCCCCC"/>
            <w:bottom w:val="single" w:sz="2" w:space="1" w:color="CCCCCC"/>
            <w:right w:val="single" w:sz="2" w:space="4" w:color="CCCCCC"/>
          </w:divBdr>
          <w:divsChild>
            <w:div w:id="1095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583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4" w:color="CCCCCC"/>
                <w:bottom w:val="single" w:sz="2" w:space="4" w:color="CCCCCC"/>
                <w:right w:val="single" w:sz="2" w:space="4" w:color="CCCCCC"/>
              </w:divBdr>
            </w:div>
          </w:divsChild>
        </w:div>
      </w:divsChild>
    </w:div>
    <w:div w:id="205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711">
          <w:marLeft w:val="30"/>
          <w:marRight w:val="30"/>
          <w:marTop w:val="30"/>
          <w:marBottom w:val="30"/>
          <w:divBdr>
            <w:top w:val="single" w:sz="2" w:space="1" w:color="CCCCCC"/>
            <w:left w:val="single" w:sz="2" w:space="12" w:color="CCCCCC"/>
            <w:bottom w:val="single" w:sz="2" w:space="1" w:color="CCCCCC"/>
            <w:right w:val="single" w:sz="2" w:space="5" w:color="CCCCCC"/>
          </w:divBdr>
          <w:divsChild>
            <w:div w:id="531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541">
              <w:marLeft w:val="0"/>
              <w:marRight w:val="0"/>
              <w:marTop w:val="0"/>
              <w:marBottom w:val="0"/>
              <w:divBdr>
                <w:top w:val="single" w:sz="4" w:space="5" w:color="CCCCCC"/>
                <w:left w:val="single" w:sz="4" w:space="5" w:color="CCCCCC"/>
                <w:bottom w:val="single" w:sz="4" w:space="5" w:color="CCCCCC"/>
                <w:right w:val="single" w:sz="4" w:space="5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2024-03-28T17:51:00Z</dcterms:created>
  <dcterms:modified xsi:type="dcterms:W3CDTF">2024-03-28T18:01:00Z</dcterms:modified>
</cp:coreProperties>
</file>