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Акционерное общество</w:t>
      </w:r>
    </w:p>
    <w:p w:rsidR="005043BB" w:rsidRPr="00CC2537" w:rsidRDefault="00E228DC" w:rsidP="005043BB">
      <w:pPr>
        <w:widowControl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="005043BB" w:rsidRPr="00CC25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Северо-Кавказский научно-исследовательский</w:t>
      </w:r>
    </w:p>
    <w:p w:rsidR="005043BB" w:rsidRPr="00CC2537" w:rsidRDefault="005043BB" w:rsidP="005043BB">
      <w:pPr>
        <w:widowControl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и проектно-изыскательский институт по землеустройству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</w:p>
    <w:p w:rsidR="005043BB" w:rsidRPr="00CC2537" w:rsidRDefault="005043BB" w:rsidP="005043BB">
      <w:pPr>
        <w:widowControl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(АО 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СевкавНИИгипрозем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)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hAnsi="Times New Roman" w:cs="Times New Roman"/>
          <w:b/>
          <w:sz w:val="28"/>
          <w:szCs w:val="28"/>
        </w:rPr>
        <w:t xml:space="preserve">ВНЕСЕНИЕ ИЗМЕНЕНИЙ В </w:t>
      </w:r>
      <w:r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ГЕНЕРАЛЬНЫЙ ПЛАН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СЕЛЬСКОГО ПОСЕЛЕНИЯ </w:t>
      </w:r>
      <w:r w:rsidR="00CF0FF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ЯНИКОЙ</w:t>
      </w:r>
    </w:p>
    <w:p w:rsidR="005043BB" w:rsidRPr="00CC2537" w:rsidRDefault="00AE4FF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ЧЕГЕМ</w:t>
      </w:r>
      <w:r w:rsidR="005043BB"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СКОГО МУНИЦИПАЛЬНОГО РАЙОНА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КАБАРДИНО-БАЛКАРСКОЙ РЕСПУБЛИКИ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Том 1</w:t>
      </w:r>
      <w:r w:rsidR="00AE4FF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 Положение о территориальном планировании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CF0FF9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ГП</w:t>
      </w:r>
      <w:r w:rsidR="00C9605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20</w:t>
      </w:r>
      <w:r w:rsidR="00BC0185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23</w:t>
      </w:r>
      <w:r w:rsidR="00C9605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/03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-1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Pr="00CC2537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BC0185">
      <w:pPr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Нальчик, 202</w:t>
      </w:r>
      <w:r w:rsidR="00AE4FF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3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sectPr w:rsidR="005043BB" w:rsidRPr="00CC2537" w:rsidSect="001912D2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 w:code="9"/>
          <w:pgMar w:top="1134" w:right="851" w:bottom="1134" w:left="1701" w:header="426" w:footer="262" w:gutter="0"/>
          <w:cols w:space="720"/>
          <w:noEndnote/>
          <w:titlePg/>
          <w:docGrid w:linePitch="360"/>
        </w:sect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>Акционерное общество</w:t>
      </w:r>
    </w:p>
    <w:p w:rsidR="005043BB" w:rsidRPr="00CC2537" w:rsidRDefault="00E228DC" w:rsidP="005043BB">
      <w:pPr>
        <w:widowControl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="005043BB" w:rsidRPr="00CC25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Северо-Кавказский научно-исследовательский</w:t>
      </w:r>
    </w:p>
    <w:p w:rsidR="005043BB" w:rsidRPr="00CC2537" w:rsidRDefault="005043BB" w:rsidP="005043BB">
      <w:pPr>
        <w:widowControl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и проектно-изыскательский институт по землеустройству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</w:p>
    <w:p w:rsidR="005043BB" w:rsidRPr="00CC2537" w:rsidRDefault="005043BB" w:rsidP="005043BB">
      <w:pPr>
        <w:widowControl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(АО 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СевкавНИИгипрозем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)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CC2537">
      <w:pPr>
        <w:widowControl/>
        <w:ind w:left="4678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Заказчик:</w:t>
      </w:r>
    </w:p>
    <w:p w:rsidR="005043BB" w:rsidRPr="00CC2537" w:rsidRDefault="005043BB" w:rsidP="00CC2537">
      <w:pPr>
        <w:widowControl/>
        <w:ind w:left="4678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Местная администрация</w:t>
      </w:r>
    </w:p>
    <w:p w:rsidR="005043BB" w:rsidRPr="00CC2537" w:rsidRDefault="005043BB" w:rsidP="00CC2537">
      <w:pPr>
        <w:widowControl/>
        <w:ind w:left="4678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сельского поселения </w:t>
      </w:r>
      <w:r w:rsidR="00B1040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Яникой</w:t>
      </w:r>
    </w:p>
    <w:p w:rsidR="005043BB" w:rsidRPr="00CC2537" w:rsidRDefault="00AE4FFB" w:rsidP="00CC2537">
      <w:pPr>
        <w:widowControl/>
        <w:ind w:left="4678" w:right="-433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Чегемского</w:t>
      </w:r>
      <w:r w:rsidR="005043BB"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муниципального района</w:t>
      </w:r>
    </w:p>
    <w:p w:rsidR="005043BB" w:rsidRPr="00CC2537" w:rsidRDefault="005043BB" w:rsidP="00CC2537">
      <w:pPr>
        <w:widowControl/>
        <w:ind w:left="4678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Кабардино-Балкарской Республики</w:t>
      </w:r>
    </w:p>
    <w:p w:rsidR="005043BB" w:rsidRPr="00CC2537" w:rsidRDefault="005043BB" w:rsidP="005043BB">
      <w:pPr>
        <w:widowControl/>
        <w:ind w:left="482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CC2537">
      <w:pPr>
        <w:widowControl/>
        <w:tabs>
          <w:tab w:val="left" w:pos="0"/>
        </w:tabs>
        <w:ind w:left="4678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Муниципальный контракт:</w:t>
      </w:r>
    </w:p>
    <w:p w:rsidR="005043BB" w:rsidRPr="00CC2537" w:rsidRDefault="005043BB" w:rsidP="00CC2537">
      <w:pPr>
        <w:widowControl/>
        <w:tabs>
          <w:tab w:val="left" w:pos="0"/>
        </w:tabs>
        <w:ind w:left="4678"/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от </w:t>
      </w:r>
      <w:r w:rsidR="00152903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2</w:t>
      </w:r>
      <w:r w:rsidR="00A15994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2</w:t>
      </w:r>
      <w:r w:rsidR="00D406DE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</w:t>
      </w:r>
      <w:r w:rsidR="00AE4FF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марта</w:t>
      </w:r>
      <w:r w:rsidR="00AE4FFB"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</w:t>
      </w: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202</w:t>
      </w:r>
      <w:r w:rsidR="00AE4FFB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3</w:t>
      </w:r>
      <w:r w:rsidRPr="00CC2537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 xml:space="preserve"> г. № </w:t>
      </w:r>
      <w:r w:rsidR="00A15994">
        <w:rPr>
          <w:rFonts w:ascii="Times New Roman" w:eastAsiaTheme="minorHAnsi" w:hAnsi="Times New Roman" w:cs="Times New Roman"/>
          <w:color w:val="auto"/>
          <w:sz w:val="26"/>
          <w:szCs w:val="26"/>
          <w:lang w:eastAsia="en-US" w:bidi="ar-SA"/>
        </w:rPr>
        <w:t>1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Pr="00CC2537" w:rsidRDefault="00CC2537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hAnsi="Times New Roman" w:cs="Times New Roman"/>
          <w:b/>
          <w:sz w:val="28"/>
          <w:szCs w:val="28"/>
        </w:rPr>
        <w:t xml:space="preserve">ВНЕСЕНИЕ ИЗМЕНЕНИЙ В </w:t>
      </w:r>
      <w:r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ГЕНЕРАЛЬНЫЙ ПЛАН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СЕЛЬСКОГО ПОСЕЛЕНИЯ </w:t>
      </w:r>
      <w:r w:rsidR="00CF0FF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ЯНИКОЙ</w:t>
      </w:r>
    </w:p>
    <w:p w:rsidR="005043BB" w:rsidRPr="00CC2537" w:rsidRDefault="00AE4FF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ЧЕГЕМ</w:t>
      </w:r>
      <w:r w:rsidR="005043BB"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СКОГО МУНИЦИПАЛЬНОГО РАЙОНА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КАБАРДИНО-БАЛКАРСКОЙ РЕСПУБЛИКИ</w:t>
      </w:r>
    </w:p>
    <w:p w:rsidR="005043BB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Pr="00CC2537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Том 1</w:t>
      </w:r>
      <w:r w:rsidR="00AE4FF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="00AE4FFB" w:rsidRPr="00AE4FF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Положение о территориальном планировании</w:t>
      </w:r>
    </w:p>
    <w:p w:rsidR="00AE4FFB" w:rsidRDefault="00AE4FF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BC0185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ГП</w:t>
      </w:r>
      <w:r w:rsidR="00C9605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9605A" w:rsidRPr="00BC0185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2023</w:t>
      </w:r>
      <w:r w:rsidRPr="00BC0185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/</w:t>
      </w:r>
      <w:r w:rsidR="00C9605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03</w:t>
      </w:r>
      <w:r w:rsidRPr="00BC0185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</w:t>
      </w:r>
      <w:r w:rsidR="00CF0F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</w:t>
      </w: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BC0185" w:rsidRDefault="00BC0185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AE4FFB" w:rsidRDefault="00BC0185" w:rsidP="00BC0185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И.</w:t>
      </w:r>
      <w:r w:rsidR="00B1040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 г</w:t>
      </w:r>
      <w:r w:rsidR="00AE4FFB"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енеральн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ого</w:t>
      </w:r>
      <w:r w:rsidR="00AE4FFB"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директор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</w:t>
      </w:r>
    </w:p>
    <w:p w:rsidR="00AE4FFB" w:rsidRPr="00CC2537" w:rsidRDefault="00AE4FFB" w:rsidP="00BC0185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АО 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СевкавНИИгипрозем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  <w:r w:rsidR="00BC018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ab/>
      </w:r>
      <w:r w:rsidR="00BC018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ab/>
      </w:r>
      <w:r w:rsidR="00BC018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ab/>
      </w:r>
      <w:r w:rsidR="00BC018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ab/>
      </w:r>
      <w:r w:rsidR="00BC018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ab/>
      </w:r>
      <w:r w:rsidR="00BC018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ab/>
        <w:t xml:space="preserve">       Н.П. Давитьян</w:t>
      </w: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Pr="00CC2537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5043BB" w:rsidRDefault="005043BB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022740" w:rsidRDefault="00022740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152903" w:rsidRDefault="00152903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022740" w:rsidRPr="00CC2537" w:rsidRDefault="00022740" w:rsidP="005043BB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C2537" w:rsidRDefault="005043BB" w:rsidP="00022740">
      <w:pPr>
        <w:spacing w:line="276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Нальчик, 202</w:t>
      </w:r>
      <w:r w:rsidR="00BC0185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3</w:t>
      </w:r>
      <w:r w:rsid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br w:type="page"/>
      </w:r>
    </w:p>
    <w:p w:rsidR="00022740" w:rsidRDefault="00022740" w:rsidP="00FA2A00">
      <w:pPr>
        <w:spacing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FA2A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 </w:t>
      </w:r>
      <w:r w:rsidR="007A6F03">
        <w:rPr>
          <w:rFonts w:ascii="Times New Roman" w:hAnsi="Times New Roman" w:cs="Times New Roman"/>
          <w:b/>
          <w:sz w:val="28"/>
          <w:szCs w:val="28"/>
        </w:rPr>
        <w:t xml:space="preserve">изменений в </w:t>
      </w:r>
      <w:r w:rsidRPr="00FA2A00">
        <w:rPr>
          <w:rFonts w:ascii="Times New Roman" w:hAnsi="Times New Roman" w:cs="Times New Roman"/>
          <w:b/>
          <w:sz w:val="28"/>
          <w:szCs w:val="28"/>
        </w:rPr>
        <w:t>документаци</w:t>
      </w:r>
      <w:r w:rsidR="007A6F03">
        <w:rPr>
          <w:rFonts w:ascii="Times New Roman" w:hAnsi="Times New Roman" w:cs="Times New Roman"/>
          <w:b/>
          <w:sz w:val="28"/>
          <w:szCs w:val="28"/>
        </w:rPr>
        <w:t>ю</w:t>
      </w:r>
      <w:r w:rsidRPr="00FA2A00">
        <w:rPr>
          <w:rFonts w:ascii="Times New Roman" w:hAnsi="Times New Roman" w:cs="Times New Roman"/>
          <w:b/>
          <w:sz w:val="28"/>
          <w:szCs w:val="28"/>
        </w:rPr>
        <w:t xml:space="preserve"> территориального</w:t>
      </w:r>
      <w:bookmarkEnd w:id="0"/>
      <w:r w:rsidRPr="00FA2A00">
        <w:rPr>
          <w:rFonts w:ascii="Times New Roman" w:hAnsi="Times New Roman" w:cs="Times New Roman"/>
          <w:b/>
          <w:sz w:val="28"/>
          <w:szCs w:val="28"/>
        </w:rPr>
        <w:t xml:space="preserve"> п</w:t>
      </w:r>
      <w:bookmarkStart w:id="1" w:name="bookmark1"/>
      <w:r w:rsidRPr="00FA2A00">
        <w:rPr>
          <w:rFonts w:ascii="Times New Roman" w:hAnsi="Times New Roman" w:cs="Times New Roman"/>
          <w:b/>
          <w:sz w:val="28"/>
          <w:szCs w:val="28"/>
        </w:rPr>
        <w:t>ланирования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569"/>
        <w:gridCol w:w="1727"/>
        <w:gridCol w:w="1267"/>
        <w:gridCol w:w="1337"/>
      </w:tblGrid>
      <w:tr w:rsidR="007A6F03" w:rsidRPr="005103B3" w:rsidTr="00CB59DA">
        <w:tc>
          <w:tcPr>
            <w:tcW w:w="675" w:type="dxa"/>
            <w:vAlign w:val="center"/>
          </w:tcPr>
          <w:p w:rsidR="007A6F03" w:rsidRPr="007A6F0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№ п/п</w:t>
            </w:r>
          </w:p>
        </w:tc>
        <w:tc>
          <w:tcPr>
            <w:tcW w:w="4820" w:type="dxa"/>
            <w:vAlign w:val="center"/>
          </w:tcPr>
          <w:p w:rsidR="007A6F03" w:rsidRPr="007A6F03" w:rsidRDefault="007A6F03" w:rsidP="003251EF">
            <w:pPr>
              <w:widowControl/>
              <w:snapToGrid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Наименование проектно-</w:t>
            </w: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br/>
              <w:t>изыскательских материалов</w:t>
            </w:r>
          </w:p>
        </w:tc>
        <w:tc>
          <w:tcPr>
            <w:tcW w:w="1417" w:type="dxa"/>
            <w:vAlign w:val="center"/>
          </w:tcPr>
          <w:p w:rsidR="007A6F03" w:rsidRPr="007A6F0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Масштаб, формат</w:t>
            </w:r>
          </w:p>
        </w:tc>
        <w:tc>
          <w:tcPr>
            <w:tcW w:w="1276" w:type="dxa"/>
            <w:vAlign w:val="center"/>
          </w:tcPr>
          <w:p w:rsidR="007A6F03" w:rsidRPr="007A6F03" w:rsidRDefault="007A6F0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>Объем, лист(ов)</w:t>
            </w:r>
          </w:p>
        </w:tc>
        <w:tc>
          <w:tcPr>
            <w:tcW w:w="1377" w:type="dxa"/>
            <w:vAlign w:val="center"/>
          </w:tcPr>
          <w:p w:rsidR="007A6F03" w:rsidRPr="007A6F0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Кол-во экз.</w:t>
            </w:r>
          </w:p>
        </w:tc>
      </w:tr>
      <w:tr w:rsidR="007A6F03" w:rsidRPr="005103B3" w:rsidTr="00CB59DA">
        <w:tc>
          <w:tcPr>
            <w:tcW w:w="675" w:type="dxa"/>
          </w:tcPr>
          <w:p w:rsidR="007A6F03" w:rsidRPr="007A6F0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4820" w:type="dxa"/>
          </w:tcPr>
          <w:p w:rsidR="007A6F03" w:rsidRPr="007A6F03" w:rsidRDefault="007A6F03" w:rsidP="003251EF">
            <w:pPr>
              <w:widowControl/>
              <w:snapToGrid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2</w:t>
            </w:r>
          </w:p>
        </w:tc>
        <w:tc>
          <w:tcPr>
            <w:tcW w:w="1417" w:type="dxa"/>
            <w:vAlign w:val="center"/>
          </w:tcPr>
          <w:p w:rsidR="007A6F03" w:rsidRPr="005103B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5103B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3</w:t>
            </w:r>
          </w:p>
        </w:tc>
        <w:tc>
          <w:tcPr>
            <w:tcW w:w="1276" w:type="dxa"/>
            <w:vAlign w:val="center"/>
          </w:tcPr>
          <w:p w:rsidR="007A6F03" w:rsidRPr="005103B3" w:rsidRDefault="007A6F0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</w:pPr>
            <w:r w:rsidRPr="005103B3"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  <w:t>4</w:t>
            </w:r>
          </w:p>
        </w:tc>
        <w:tc>
          <w:tcPr>
            <w:tcW w:w="1377" w:type="dxa"/>
            <w:vAlign w:val="center"/>
          </w:tcPr>
          <w:p w:rsidR="007A6F03" w:rsidRPr="005103B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  <w:r w:rsidRPr="005103B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5</w:t>
            </w:r>
          </w:p>
        </w:tc>
      </w:tr>
      <w:tr w:rsidR="007A6F03" w:rsidRPr="005103B3" w:rsidTr="00CB59DA">
        <w:tc>
          <w:tcPr>
            <w:tcW w:w="675" w:type="dxa"/>
            <w:vAlign w:val="center"/>
          </w:tcPr>
          <w:p w:rsidR="007A6F03" w:rsidRPr="005103B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4820" w:type="dxa"/>
          </w:tcPr>
          <w:p w:rsidR="007A6F03" w:rsidRPr="007A6F03" w:rsidRDefault="007A6F03" w:rsidP="005103B3">
            <w:pPr>
              <w:suppressAutoHyphens/>
              <w:snapToGrid w:val="0"/>
              <w:jc w:val="center"/>
              <w:rPr>
                <w:rFonts w:ascii="Times New Roman" w:eastAsia="Arial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Arial" w:hAnsi="Times New Roman" w:cs="Times New Roman"/>
                <w:b/>
                <w:bCs/>
                <w:color w:val="auto"/>
                <w:sz w:val="26"/>
                <w:szCs w:val="26"/>
                <w:lang w:eastAsia="ar-SA" w:bidi="ar-SA"/>
              </w:rPr>
              <w:t>Текстовые материалы:</w:t>
            </w:r>
          </w:p>
        </w:tc>
        <w:tc>
          <w:tcPr>
            <w:tcW w:w="1417" w:type="dxa"/>
            <w:vAlign w:val="center"/>
          </w:tcPr>
          <w:p w:rsidR="007A6F03" w:rsidRPr="005103B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1276" w:type="dxa"/>
            <w:vAlign w:val="center"/>
          </w:tcPr>
          <w:p w:rsidR="007A6F03" w:rsidRPr="005103B3" w:rsidRDefault="007A6F0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1377" w:type="dxa"/>
            <w:vAlign w:val="center"/>
          </w:tcPr>
          <w:p w:rsidR="007A6F03" w:rsidRPr="005103B3" w:rsidRDefault="007A6F0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</w:pPr>
          </w:p>
        </w:tc>
      </w:tr>
      <w:tr w:rsidR="005103B3" w:rsidRPr="005103B3" w:rsidTr="00CB59DA">
        <w:tc>
          <w:tcPr>
            <w:tcW w:w="675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4820" w:type="dxa"/>
          </w:tcPr>
          <w:p w:rsidR="005103B3" w:rsidRPr="007A6F03" w:rsidRDefault="005103B3" w:rsidP="003251EF">
            <w:pPr>
              <w:widowControl/>
              <w:snapToGrid w:val="0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Том 1. Положение о территориальном планировании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 xml:space="preserve"> (</w:t>
            </w: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 xml:space="preserve">Внесение изменений в </w:t>
            </w:r>
            <w:r w:rsidRPr="005103B3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 w:bidi="ar-SA"/>
              </w:rPr>
              <w:t>генеральный план сельского поселения Яникой</w:t>
            </w:r>
            <w:r w:rsidRPr="005103B3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 w:bidi="ar-SA"/>
              </w:rPr>
              <w:t xml:space="preserve"> </w:t>
            </w:r>
            <w:r w:rsidRPr="005103B3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 w:bidi="ar-SA"/>
              </w:rPr>
              <w:t>Чегемского муниципального района Кабардино-Балкарской Республики)</w:t>
            </w:r>
          </w:p>
        </w:tc>
        <w:tc>
          <w:tcPr>
            <w:tcW w:w="1417" w:type="dxa"/>
          </w:tcPr>
          <w:p w:rsidR="005103B3" w:rsidRPr="009E1B60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9E1B6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Сшив А4</w:t>
            </w:r>
          </w:p>
        </w:tc>
        <w:tc>
          <w:tcPr>
            <w:tcW w:w="1276" w:type="dxa"/>
          </w:tcPr>
          <w:p w:rsidR="005103B3" w:rsidRPr="009E1B60" w:rsidRDefault="009E1B60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9E1B6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81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  <w:tr w:rsidR="005103B3" w:rsidRPr="005103B3" w:rsidTr="00CB59DA">
        <w:tc>
          <w:tcPr>
            <w:tcW w:w="675" w:type="dxa"/>
          </w:tcPr>
          <w:p w:rsidR="005103B3" w:rsidRPr="005103B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4820" w:type="dxa"/>
          </w:tcPr>
          <w:p w:rsidR="005103B3" w:rsidRPr="007A6F03" w:rsidRDefault="005103B3" w:rsidP="005103B3">
            <w:pPr>
              <w:suppressAutoHyphens/>
              <w:snapToGrid w:val="0"/>
              <w:jc w:val="center"/>
              <w:rPr>
                <w:rFonts w:ascii="Times New Roman" w:eastAsia="Arial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Arial" w:hAnsi="Times New Roman" w:cs="Times New Roman"/>
                <w:b/>
                <w:bCs/>
                <w:color w:val="auto"/>
                <w:sz w:val="26"/>
                <w:szCs w:val="26"/>
                <w:lang w:eastAsia="ar-SA" w:bidi="ar-SA"/>
              </w:rPr>
              <w:t>Графические материалы:</w:t>
            </w:r>
          </w:p>
        </w:tc>
        <w:tc>
          <w:tcPr>
            <w:tcW w:w="1417" w:type="dxa"/>
          </w:tcPr>
          <w:p w:rsidR="005103B3" w:rsidRPr="005103B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1276" w:type="dxa"/>
          </w:tcPr>
          <w:p w:rsidR="005103B3" w:rsidRPr="005103B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1377" w:type="dxa"/>
          </w:tcPr>
          <w:p w:rsidR="005103B3" w:rsidRPr="005103B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</w:tr>
      <w:tr w:rsidR="005103B3" w:rsidRPr="005103B3" w:rsidTr="00CB59DA">
        <w:tc>
          <w:tcPr>
            <w:tcW w:w="675" w:type="dxa"/>
          </w:tcPr>
          <w:p w:rsidR="005103B3" w:rsidRPr="005103B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4820" w:type="dxa"/>
          </w:tcPr>
          <w:p w:rsidR="005103B3" w:rsidRPr="005103B3" w:rsidRDefault="005103B3" w:rsidP="00325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>Карта границ населенных пунктов, входящих в состав поселения</w:t>
            </w:r>
          </w:p>
        </w:tc>
        <w:tc>
          <w:tcPr>
            <w:tcW w:w="1417" w:type="dxa"/>
          </w:tcPr>
          <w:p w:rsidR="005103B3" w:rsidRPr="007A6F03" w:rsidRDefault="005103B3" w:rsidP="005103B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Бумажный, М 1: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2</w:t>
            </w: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5 000</w:t>
            </w:r>
          </w:p>
        </w:tc>
        <w:tc>
          <w:tcPr>
            <w:tcW w:w="1276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  <w:tr w:rsidR="005103B3" w:rsidRPr="005103B3" w:rsidTr="00CB59DA">
        <w:tc>
          <w:tcPr>
            <w:tcW w:w="675" w:type="dxa"/>
          </w:tcPr>
          <w:p w:rsidR="005103B3" w:rsidRPr="005103B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2</w:t>
            </w:r>
          </w:p>
        </w:tc>
        <w:tc>
          <w:tcPr>
            <w:tcW w:w="4820" w:type="dxa"/>
          </w:tcPr>
          <w:p w:rsidR="005103B3" w:rsidRPr="005103B3" w:rsidRDefault="005103B3" w:rsidP="00325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>Карта функциональных зон поселения</w:t>
            </w:r>
          </w:p>
        </w:tc>
        <w:tc>
          <w:tcPr>
            <w:tcW w:w="1417" w:type="dxa"/>
          </w:tcPr>
          <w:p w:rsidR="005103B3" w:rsidRPr="007A6F03" w:rsidRDefault="005103B3" w:rsidP="005103B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Бумажный, М 1: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2</w:t>
            </w: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5 000</w:t>
            </w:r>
          </w:p>
        </w:tc>
        <w:tc>
          <w:tcPr>
            <w:tcW w:w="1276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  <w:tr w:rsidR="005103B3" w:rsidRPr="005103B3" w:rsidTr="00CB59DA">
        <w:tc>
          <w:tcPr>
            <w:tcW w:w="675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3</w:t>
            </w:r>
          </w:p>
        </w:tc>
        <w:tc>
          <w:tcPr>
            <w:tcW w:w="4820" w:type="dxa"/>
          </w:tcPr>
          <w:p w:rsidR="005103B3" w:rsidRPr="005103B3" w:rsidRDefault="005103B3" w:rsidP="00325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>Карта функциональных зон населенных пунктов, входящих в состав поселения</w:t>
            </w:r>
          </w:p>
        </w:tc>
        <w:tc>
          <w:tcPr>
            <w:tcW w:w="1417" w:type="dxa"/>
          </w:tcPr>
          <w:p w:rsidR="005103B3" w:rsidRPr="007A6F03" w:rsidRDefault="005103B3" w:rsidP="005103B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Бумажный, М 1: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12</w:t>
            </w: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 xml:space="preserve"> 000</w:t>
            </w:r>
          </w:p>
        </w:tc>
        <w:tc>
          <w:tcPr>
            <w:tcW w:w="1276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  <w:tr w:rsidR="005103B3" w:rsidRPr="005103B3" w:rsidTr="00CB59DA">
        <w:tc>
          <w:tcPr>
            <w:tcW w:w="675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4</w:t>
            </w:r>
          </w:p>
        </w:tc>
        <w:tc>
          <w:tcPr>
            <w:tcW w:w="4820" w:type="dxa"/>
          </w:tcPr>
          <w:p w:rsidR="005103B3" w:rsidRPr="005103B3" w:rsidRDefault="005103B3" w:rsidP="00325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417" w:type="dxa"/>
          </w:tcPr>
          <w:p w:rsidR="005103B3" w:rsidRPr="007A6F03" w:rsidRDefault="005103B3" w:rsidP="005103B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Бумажный, М 1: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25</w:t>
            </w: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 xml:space="preserve"> 000</w:t>
            </w:r>
          </w:p>
        </w:tc>
        <w:tc>
          <w:tcPr>
            <w:tcW w:w="1276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  <w:tr w:rsidR="005103B3" w:rsidRPr="005103B3" w:rsidTr="00CB59DA">
        <w:tc>
          <w:tcPr>
            <w:tcW w:w="675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5</w:t>
            </w:r>
          </w:p>
        </w:tc>
        <w:tc>
          <w:tcPr>
            <w:tcW w:w="4820" w:type="dxa"/>
          </w:tcPr>
          <w:p w:rsidR="005103B3" w:rsidRPr="005103B3" w:rsidRDefault="005103B3" w:rsidP="00325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>Карта зон с особыми условиями использования территории и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1417" w:type="dxa"/>
          </w:tcPr>
          <w:p w:rsidR="005103B3" w:rsidRPr="007A6F03" w:rsidRDefault="005103B3" w:rsidP="005103B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Бумажный, М 1: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2</w:t>
            </w: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5 000</w:t>
            </w:r>
          </w:p>
        </w:tc>
        <w:tc>
          <w:tcPr>
            <w:tcW w:w="1276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  <w:tr w:rsidR="005103B3" w:rsidRPr="005103B3" w:rsidTr="00CB59DA">
        <w:tc>
          <w:tcPr>
            <w:tcW w:w="675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4820" w:type="dxa"/>
          </w:tcPr>
          <w:p w:rsidR="005103B3" w:rsidRPr="007A6F03" w:rsidRDefault="005103B3" w:rsidP="005103B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7A6F0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eastAsia="ar-SA" w:bidi="ar-SA"/>
              </w:rPr>
              <w:t>Электронные материалы:</w:t>
            </w:r>
          </w:p>
        </w:tc>
        <w:tc>
          <w:tcPr>
            <w:tcW w:w="1417" w:type="dxa"/>
            <w:vAlign w:val="center"/>
          </w:tcPr>
          <w:p w:rsidR="005103B3" w:rsidRPr="007A6F03" w:rsidRDefault="005103B3" w:rsidP="003251EF">
            <w:pPr>
              <w:widowControl/>
              <w:ind w:right="-52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  <w:tc>
          <w:tcPr>
            <w:tcW w:w="1276" w:type="dxa"/>
            <w:vAlign w:val="center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1377" w:type="dxa"/>
            <w:vAlign w:val="center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</w:p>
        </w:tc>
      </w:tr>
      <w:tr w:rsidR="005103B3" w:rsidRPr="005103B3" w:rsidTr="00CB59DA">
        <w:tc>
          <w:tcPr>
            <w:tcW w:w="675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6</w:t>
            </w:r>
          </w:p>
        </w:tc>
        <w:tc>
          <w:tcPr>
            <w:tcW w:w="4820" w:type="dxa"/>
          </w:tcPr>
          <w:p w:rsidR="005103B3" w:rsidRPr="007A6F03" w:rsidRDefault="005103B3" w:rsidP="003251EF">
            <w:pPr>
              <w:widowControl/>
              <w:snapToGrid w:val="0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Том 1. Положение о территориальном планировании</w:t>
            </w:r>
            <w:r w:rsidRPr="005103B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 xml:space="preserve"> (</w:t>
            </w:r>
            <w:r w:rsidRPr="005103B3">
              <w:rPr>
                <w:rFonts w:ascii="Times New Roman" w:hAnsi="Times New Roman" w:cs="Times New Roman"/>
                <w:sz w:val="26"/>
                <w:szCs w:val="26"/>
              </w:rPr>
              <w:t xml:space="preserve">Внесение изменений в </w:t>
            </w:r>
            <w:r w:rsidRPr="005103B3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 w:bidi="ar-SA"/>
              </w:rPr>
              <w:t>генеральный план сельского поселения Яникой</w:t>
            </w:r>
            <w:r w:rsidRPr="005103B3">
              <w:rPr>
                <w:rFonts w:ascii="Times New Roman" w:eastAsiaTheme="minorHAnsi" w:hAnsi="Times New Roman" w:cs="Times New Roman"/>
                <w:b/>
                <w:color w:val="auto"/>
                <w:sz w:val="26"/>
                <w:szCs w:val="26"/>
                <w:lang w:eastAsia="en-US" w:bidi="ar-SA"/>
              </w:rPr>
              <w:t xml:space="preserve"> </w:t>
            </w:r>
            <w:r w:rsidRPr="005103B3">
              <w:rPr>
                <w:rFonts w:ascii="Times New Roman" w:eastAsiaTheme="minorHAnsi" w:hAnsi="Times New Roman" w:cs="Times New Roman"/>
                <w:color w:val="auto"/>
                <w:sz w:val="26"/>
                <w:szCs w:val="26"/>
                <w:lang w:eastAsia="en-US" w:bidi="ar-SA"/>
              </w:rPr>
              <w:t>Чегемского муниципального района Кабардино-Балкарской Республики)</w:t>
            </w:r>
          </w:p>
        </w:tc>
        <w:tc>
          <w:tcPr>
            <w:tcW w:w="1417" w:type="dxa"/>
          </w:tcPr>
          <w:p w:rsidR="005103B3" w:rsidRPr="007A6F03" w:rsidRDefault="005103B3" w:rsidP="003251EF">
            <w:pPr>
              <w:widowControl/>
              <w:ind w:right="-52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Компакт-диск</w:t>
            </w:r>
          </w:p>
        </w:tc>
        <w:tc>
          <w:tcPr>
            <w:tcW w:w="1276" w:type="dxa"/>
          </w:tcPr>
          <w:p w:rsidR="005103B3" w:rsidRPr="007A6F03" w:rsidRDefault="005103B3" w:rsidP="003251E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</w:t>
            </w:r>
          </w:p>
        </w:tc>
        <w:tc>
          <w:tcPr>
            <w:tcW w:w="1377" w:type="dxa"/>
          </w:tcPr>
          <w:p w:rsidR="005103B3" w:rsidRPr="007A6F03" w:rsidRDefault="005103B3" w:rsidP="003251EF">
            <w:pPr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</w:pPr>
            <w:r w:rsidRPr="007A6F0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ar-SA" w:bidi="ar-SA"/>
              </w:rPr>
              <w:t>1</w:t>
            </w:r>
          </w:p>
        </w:tc>
      </w:tr>
    </w:tbl>
    <w:p w:rsidR="007A6F03" w:rsidRPr="005103B3" w:rsidRDefault="007A6F03" w:rsidP="005103B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3B3" w:rsidRDefault="005103B3" w:rsidP="005103B3">
      <w:pPr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br w:type="page"/>
      </w:r>
    </w:p>
    <w:p w:rsidR="00FA2A00" w:rsidRPr="00FA2A00" w:rsidRDefault="00662E8C" w:rsidP="00662E8C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C81">
        <w:rPr>
          <w:rFonts w:ascii="Times New Roman" w:hAnsi="Times New Roman" w:cs="Times New Roman"/>
          <w:b/>
          <w:sz w:val="28"/>
          <w:szCs w:val="28"/>
        </w:rPr>
        <w:lastRenderedPageBreak/>
        <w:t>Авторский коллектив: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87"/>
      </w:tblGrid>
      <w:tr w:rsidR="00662E8C" w:rsidRPr="00662E8C" w:rsidTr="00CB59DA">
        <w:tc>
          <w:tcPr>
            <w:tcW w:w="4077" w:type="dxa"/>
          </w:tcPr>
          <w:p w:rsidR="00662E8C" w:rsidRPr="00662E8C" w:rsidRDefault="00662E8C" w:rsidP="00662E8C">
            <w:pPr>
              <w:widowControl/>
              <w:spacing w:before="20" w:after="20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</w:pPr>
            <w:r w:rsidRPr="00662E8C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  <w:t>Тохаев Далхат Сеитович</w:t>
            </w:r>
          </w:p>
        </w:tc>
        <w:tc>
          <w:tcPr>
            <w:tcW w:w="5487" w:type="dxa"/>
          </w:tcPr>
          <w:p w:rsidR="00662E8C" w:rsidRPr="00662E8C" w:rsidRDefault="00662E8C" w:rsidP="00662E8C">
            <w:pPr>
              <w:widowControl/>
              <w:spacing w:before="20" w:after="20"/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</w:pPr>
            <w:r w:rsidRPr="00662E8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Руководитель проекта</w:t>
            </w:r>
          </w:p>
        </w:tc>
      </w:tr>
      <w:tr w:rsidR="00662E8C" w:rsidRPr="00662E8C" w:rsidTr="00CB59DA">
        <w:tc>
          <w:tcPr>
            <w:tcW w:w="4077" w:type="dxa"/>
          </w:tcPr>
          <w:p w:rsidR="00662E8C" w:rsidRPr="00662E8C" w:rsidRDefault="00662E8C" w:rsidP="00662E8C">
            <w:pPr>
              <w:spacing w:before="20" w:after="20"/>
              <w:rPr>
                <w:rFonts w:ascii="Times New Roman" w:hAnsi="Times New Roman" w:cs="Times New Roman"/>
                <w:sz w:val="26"/>
                <w:szCs w:val="26"/>
              </w:rPr>
            </w:pPr>
            <w:r w:rsidRPr="00662E8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Цораев Мухарби Абдулович</w:t>
            </w:r>
          </w:p>
        </w:tc>
        <w:tc>
          <w:tcPr>
            <w:tcW w:w="5487" w:type="dxa"/>
          </w:tcPr>
          <w:p w:rsidR="00662E8C" w:rsidRPr="00662E8C" w:rsidRDefault="00662E8C" w:rsidP="00662E8C">
            <w:pPr>
              <w:spacing w:before="20" w:after="20"/>
              <w:rPr>
                <w:rFonts w:ascii="Times New Roman" w:hAnsi="Times New Roman" w:cs="Times New Roman"/>
                <w:sz w:val="26"/>
                <w:szCs w:val="26"/>
              </w:rPr>
            </w:pPr>
            <w:r w:rsidRPr="00662E8C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  <w:t xml:space="preserve">Перечень факторов риска возникновения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  <w:t>чрезвычайных ситуаций</w:t>
            </w:r>
            <w:r w:rsidRPr="00662E8C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  <w:t xml:space="preserve"> природного и техногенного характера. Планировочные ограничения</w:t>
            </w:r>
          </w:p>
        </w:tc>
      </w:tr>
      <w:tr w:rsidR="00B1040B" w:rsidRPr="00662E8C" w:rsidTr="00CB59DA">
        <w:tc>
          <w:tcPr>
            <w:tcW w:w="4077" w:type="dxa"/>
          </w:tcPr>
          <w:p w:rsidR="00B1040B" w:rsidRPr="00662E8C" w:rsidRDefault="00B1040B" w:rsidP="003251EF">
            <w:pPr>
              <w:spacing w:before="20" w:after="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Симонова Надежда Евгеньевна</w:t>
            </w:r>
          </w:p>
        </w:tc>
        <w:tc>
          <w:tcPr>
            <w:tcW w:w="5487" w:type="dxa"/>
          </w:tcPr>
          <w:p w:rsidR="00B1040B" w:rsidRPr="00662E8C" w:rsidRDefault="00B1040B" w:rsidP="00662E8C">
            <w:pPr>
              <w:spacing w:before="20" w:after="20"/>
              <w:rPr>
                <w:rFonts w:ascii="Times New Roman" w:hAnsi="Times New Roman" w:cs="Times New Roman"/>
                <w:sz w:val="26"/>
                <w:szCs w:val="26"/>
              </w:rPr>
            </w:pPr>
            <w:r w:rsidRPr="00662E8C"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  <w:t>Картографическое обеспечение проекта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6"/>
                <w:szCs w:val="26"/>
                <w:lang w:bidi="ar-SA"/>
              </w:rPr>
              <w:t xml:space="preserve">. </w:t>
            </w:r>
            <w:r w:rsidRPr="00662E8C">
              <w:rPr>
                <w:rFonts w:ascii="Times New Roman" w:hAnsi="Times New Roman" w:cs="Times New Roman"/>
                <w:sz w:val="26"/>
                <w:szCs w:val="26"/>
              </w:rPr>
              <w:t xml:space="preserve">Описание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местоположения </w:t>
            </w:r>
            <w:r w:rsidRPr="00662E8C">
              <w:rPr>
                <w:rFonts w:ascii="Times New Roman" w:hAnsi="Times New Roman" w:cs="Times New Roman"/>
                <w:sz w:val="26"/>
                <w:szCs w:val="26"/>
              </w:rPr>
              <w:t>грани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ц населенных пунктов, </w:t>
            </w:r>
            <w:r w:rsidRPr="00662E8C">
              <w:rPr>
                <w:rFonts w:ascii="Times New Roman" w:hAnsi="Times New Roman" w:cs="Times New Roman"/>
                <w:sz w:val="26"/>
                <w:szCs w:val="26"/>
              </w:rPr>
              <w:t>входящих в состав поселения</w:t>
            </w:r>
          </w:p>
        </w:tc>
      </w:tr>
    </w:tbl>
    <w:p w:rsidR="00FA2A00" w:rsidRDefault="00FA2A00" w:rsidP="00C8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E8C" w:rsidRDefault="00662E8C" w:rsidP="00C80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="Arial Unicode MS" w:hAnsi="Times New Roman" w:cs="Times New Roman"/>
          <w:b w:val="0"/>
          <w:bCs w:val="0"/>
          <w:color w:val="000000"/>
          <w:sz w:val="24"/>
          <w:szCs w:val="24"/>
          <w:lang w:bidi="ru-RU"/>
        </w:rPr>
        <w:id w:val="-1919931369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:rsidR="001912D2" w:rsidRPr="009E1B60" w:rsidRDefault="001912D2" w:rsidP="009E1B60">
          <w:pPr>
            <w:pStyle w:val="af0"/>
            <w:ind w:right="-7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9E1B60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r w:rsidRPr="00096CEF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1912D2" w:rsidRPr="00EF4AC2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096CEF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42642934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Введение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_Toc142642934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13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35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1. Внесение дополнений в Раздел 2. Землеустройство территории сельского поселения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_Toc142642935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36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ЯНИКОЙ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_Toc142642936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37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1.1. Перечень земельных участков, входящих в состав поселения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_Toc142642937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38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1.2. Перечень земельных участков, включаемых в границы села Яникой и требуемых перевода в категорию земли населенных пунктов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_Toc142642938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31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39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1.3. Каталог координат границы села Яникой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_Toc142642939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33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0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КАМЕНКА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_Toc142642940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37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1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1.4. Перечень земельных участков, входящих в состав поселения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_Toc142642941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37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2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1.5. Перечень земельных участков, включаемых в границы села Каменка и требуемых перевода в категорию земли населенных пунктов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_Toc142642942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53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3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1.6. Каталог координат границы села Каменка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_Toc142642943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55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4" w:history="1">
            <w:r w:rsidR="00EF4AC2" w:rsidRPr="00EF4AC2">
              <w:rPr>
                <w:rStyle w:val="a3"/>
                <w:rFonts w:ascii="Times New Roman" w:eastAsiaTheme="minorHAnsi" w:hAnsi="Times New Roman" w:cs="Times New Roman"/>
                <w:noProof/>
                <w:sz w:val="26"/>
                <w:szCs w:val="26"/>
                <w:lang w:eastAsia="en-US"/>
              </w:rPr>
              <w:t>1.7. Функциональное зонирование территории населенных пунктов, входящих в состав поселения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_Toc142642944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60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5" w:history="1">
            <w:r w:rsidR="00EF4AC2" w:rsidRPr="00EF4AC2">
              <w:rPr>
                <w:rStyle w:val="a3"/>
                <w:rFonts w:ascii="Times New Roman" w:eastAsiaTheme="minorHAnsi" w:hAnsi="Times New Roman" w:cs="Times New Roman"/>
                <w:noProof/>
                <w:sz w:val="26"/>
                <w:szCs w:val="26"/>
                <w:lang w:eastAsia="en-US"/>
              </w:rPr>
              <w:t>1.8. Земельный фонд сельского поселения Яникой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_Toc142642945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61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13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6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2. Внесение дополнений в Раздел 3.</w:t>
            </w:r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Архитектурно-планировочная организация территории сельского поселения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_Toc142642946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62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13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7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3. Внесение дополнений в Раздел 6. Оптимизация и дальнейшее развитие сети объектов социальной сферы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_Toc142642947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63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8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3.1. Дошкольные образовательные учреждения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_Toc142642948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64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49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3.2. Общеобразовательные учреждения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_Toc142642949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65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13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50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 xml:space="preserve">4. Внесение дополнений в Раздел </w:t>
            </w:r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7. Развитие социального жилищного строительства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_Toc142642950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68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51" w:history="1">
            <w:r w:rsidR="00EF4AC2" w:rsidRPr="00EF4AC2">
              <w:rPr>
                <w:rStyle w:val="a3"/>
                <w:rFonts w:ascii="Times New Roman" w:eastAsiaTheme="minorHAnsi" w:hAnsi="Times New Roman" w:cs="Times New Roman"/>
                <w:noProof/>
                <w:sz w:val="26"/>
                <w:szCs w:val="26"/>
                <w:lang w:eastAsia="en-US"/>
              </w:rPr>
              <w:t>4.1. Анализ жилищного фонда сельского поселения Яникой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_Toc142642951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68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52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4.2. Прогноз численности населения и ее обеспеченности жилищным фондом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_Toc142642952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71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2b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53" w:history="1">
            <w:r w:rsidR="00EF4AC2" w:rsidRPr="00EF4AC2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</w:rPr>
              <w:t>4.3. Площадки жилищного строительства и мероприятия по их развитию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_Toc142642953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72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13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54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5. Внесение Раздела 14. Зоны затопления и подтопления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_Toc142642954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75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EF4AC2" w:rsidRPr="00EF4AC2" w:rsidRDefault="00096CEF" w:rsidP="00EF4AC2">
          <w:pPr>
            <w:pStyle w:val="13"/>
            <w:tabs>
              <w:tab w:val="right" w:leader="dot" w:pos="9214"/>
            </w:tabs>
            <w:ind w:right="14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bidi="ar-SA"/>
            </w:rPr>
          </w:pPr>
          <w:hyperlink w:anchor="_Toc142642955" w:history="1">
            <w:r w:rsidR="00EF4AC2" w:rsidRPr="00EF4AC2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6. Внесение Раздела 15. Чрезвычайные ситуации техногенного характера</w:t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_Toc142642955 \h </w:instrTex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F4AC2"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80</w:t>
            </w:r>
            <w:r w:rsidRPr="00EF4A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912D2" w:rsidRPr="00EF4AC2" w:rsidRDefault="00096CEF" w:rsidP="00EF4AC2">
          <w:pPr>
            <w:tabs>
              <w:tab w:val="left" w:pos="0"/>
              <w:tab w:val="right" w:leader="dot" w:pos="9214"/>
            </w:tabs>
            <w:ind w:right="1411"/>
            <w:rPr>
              <w:rFonts w:ascii="Times New Roman" w:hAnsi="Times New Roman" w:cs="Times New Roman"/>
              <w:sz w:val="26"/>
              <w:szCs w:val="26"/>
            </w:rPr>
          </w:pPr>
          <w:r w:rsidRPr="00EF4AC2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84282C" w:rsidRPr="00E27B2E" w:rsidRDefault="0084282C" w:rsidP="00E27B2E">
      <w:pPr>
        <w:tabs>
          <w:tab w:val="right" w:leader="dot" w:pos="9214"/>
        </w:tabs>
        <w:ind w:right="1411"/>
        <w:rPr>
          <w:rFonts w:ascii="Times New Roman" w:hAnsi="Times New Roman" w:cs="Times New Roman"/>
          <w:sz w:val="26"/>
          <w:szCs w:val="26"/>
        </w:rPr>
      </w:pPr>
      <w:r w:rsidRPr="00E27B2E">
        <w:rPr>
          <w:rFonts w:ascii="Times New Roman" w:hAnsi="Times New Roman" w:cs="Times New Roman"/>
          <w:sz w:val="26"/>
          <w:szCs w:val="26"/>
        </w:rPr>
        <w:br w:type="page"/>
      </w:r>
    </w:p>
    <w:p w:rsidR="0094290A" w:rsidRPr="00573054" w:rsidRDefault="0084282C" w:rsidP="00573054">
      <w:pPr>
        <w:pStyle w:val="2"/>
        <w:spacing w:before="120"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bookmark4"/>
      <w:bookmarkStart w:id="3" w:name="_Toc142642934"/>
      <w:r w:rsidRPr="005730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2"/>
      <w:bookmarkEnd w:id="3"/>
    </w:p>
    <w:p w:rsidR="00573054" w:rsidRPr="00573054" w:rsidRDefault="0084282C" w:rsidP="0057305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84282C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84282C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сельского поселения </w:t>
      </w:r>
      <w:r w:rsidR="00B1040B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Яникой</w:t>
      </w:r>
      <w:r w:rsidRPr="0084282C">
        <w:rPr>
          <w:rFonts w:ascii="Times New Roman" w:hAnsi="Times New Roman" w:cs="Times New Roman"/>
          <w:sz w:val="28"/>
          <w:szCs w:val="28"/>
        </w:rPr>
        <w:t xml:space="preserve"> </w:t>
      </w:r>
      <w:r w:rsidR="00AE4FFB">
        <w:rPr>
          <w:rFonts w:ascii="Times New Roman" w:hAnsi="Times New Roman" w:cs="Times New Roman"/>
          <w:sz w:val="28"/>
          <w:szCs w:val="28"/>
        </w:rPr>
        <w:t>Чегемского</w:t>
      </w:r>
      <w:r w:rsidRPr="0084282C">
        <w:rPr>
          <w:rFonts w:ascii="Times New Roman" w:hAnsi="Times New Roman" w:cs="Times New Roman"/>
          <w:sz w:val="28"/>
          <w:szCs w:val="28"/>
        </w:rPr>
        <w:t xml:space="preserve"> муниципального района Кабардино-Балкарской Республики </w:t>
      </w:r>
      <w:r w:rsidR="00573054">
        <w:rPr>
          <w:rFonts w:ascii="Times New Roman" w:hAnsi="Times New Roman" w:cs="Times New Roman"/>
          <w:sz w:val="28"/>
          <w:szCs w:val="28"/>
        </w:rPr>
        <w:t xml:space="preserve">в действующей редакции </w:t>
      </w:r>
      <w:r w:rsidR="00B43AA9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573054" w:rsidRPr="00B43AA9">
        <w:rPr>
          <w:rFonts w:ascii="Times New Roman" w:hAnsi="Times New Roman" w:cs="Times New Roman"/>
          <w:sz w:val="28"/>
          <w:szCs w:val="28"/>
        </w:rPr>
        <w:t>Генеральный</w:t>
      </w:r>
      <w:r w:rsidR="00573054">
        <w:rPr>
          <w:rFonts w:ascii="Times New Roman" w:hAnsi="Times New Roman" w:cs="Times New Roman"/>
          <w:sz w:val="28"/>
          <w:szCs w:val="28"/>
        </w:rPr>
        <w:t> </w:t>
      </w:r>
      <w:r w:rsidR="00573054" w:rsidRPr="00B43AA9">
        <w:rPr>
          <w:rFonts w:ascii="Times New Roman" w:hAnsi="Times New Roman" w:cs="Times New Roman"/>
          <w:sz w:val="28"/>
          <w:szCs w:val="28"/>
        </w:rPr>
        <w:t>план</w:t>
      </w:r>
      <w:r w:rsidR="00B43AA9">
        <w:rPr>
          <w:rFonts w:ascii="Times New Roman" w:hAnsi="Times New Roman" w:cs="Times New Roman"/>
          <w:sz w:val="28"/>
          <w:szCs w:val="28"/>
        </w:rPr>
        <w:t xml:space="preserve">) </w:t>
      </w:r>
      <w:r w:rsidRPr="0084282C">
        <w:rPr>
          <w:rFonts w:ascii="Times New Roman" w:hAnsi="Times New Roman" w:cs="Times New Roman"/>
          <w:sz w:val="28"/>
          <w:szCs w:val="28"/>
        </w:rPr>
        <w:t xml:space="preserve">был разработан </w:t>
      </w:r>
      <w:r w:rsidR="00FC01B8">
        <w:rPr>
          <w:rFonts w:ascii="Times New Roman" w:hAnsi="Times New Roman" w:cs="Times New Roman"/>
          <w:sz w:val="28"/>
          <w:szCs w:val="28"/>
        </w:rPr>
        <w:t xml:space="preserve">ИП Геккиева А.А. </w:t>
      </w:r>
      <w:r w:rsidR="00573054" w:rsidRPr="0084282C">
        <w:rPr>
          <w:rFonts w:ascii="Times New Roman" w:hAnsi="Times New Roman" w:cs="Times New Roman"/>
          <w:sz w:val="28"/>
          <w:szCs w:val="28"/>
        </w:rPr>
        <w:t>в 20</w:t>
      </w:r>
      <w:r w:rsidR="00573054">
        <w:rPr>
          <w:rFonts w:ascii="Times New Roman" w:hAnsi="Times New Roman" w:cs="Times New Roman"/>
          <w:sz w:val="28"/>
          <w:szCs w:val="28"/>
        </w:rPr>
        <w:t>1</w:t>
      </w:r>
      <w:r w:rsidR="00FC01B8">
        <w:rPr>
          <w:rFonts w:ascii="Times New Roman" w:hAnsi="Times New Roman" w:cs="Times New Roman"/>
          <w:sz w:val="28"/>
          <w:szCs w:val="28"/>
        </w:rPr>
        <w:t>7</w:t>
      </w:r>
      <w:r w:rsidR="00573054" w:rsidRPr="0084282C">
        <w:rPr>
          <w:rFonts w:ascii="Times New Roman" w:hAnsi="Times New Roman" w:cs="Times New Roman"/>
          <w:sz w:val="28"/>
          <w:szCs w:val="28"/>
        </w:rPr>
        <w:t xml:space="preserve"> году</w:t>
      </w:r>
      <w:r w:rsidR="00573054">
        <w:rPr>
          <w:rFonts w:ascii="Times New Roman" w:hAnsi="Times New Roman" w:cs="Times New Roman"/>
          <w:sz w:val="28"/>
          <w:szCs w:val="28"/>
        </w:rPr>
        <w:t xml:space="preserve"> на основании муниципального контракта, заключенного </w:t>
      </w:r>
      <w:r w:rsidR="00573054" w:rsidRPr="00573054">
        <w:rPr>
          <w:rFonts w:ascii="Times New Roman" w:hAnsi="Times New Roman" w:cs="Times New Roman"/>
          <w:sz w:val="28"/>
          <w:szCs w:val="28"/>
        </w:rPr>
        <w:t xml:space="preserve">с Местной администрацией сельского поселения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="00573054" w:rsidRPr="00573054">
        <w:rPr>
          <w:rFonts w:ascii="Times New Roman" w:hAnsi="Times New Roman" w:cs="Times New Roman"/>
          <w:sz w:val="28"/>
          <w:szCs w:val="28"/>
        </w:rPr>
        <w:t>.</w:t>
      </w:r>
    </w:p>
    <w:p w:rsidR="007C51B1" w:rsidRDefault="00546B3A" w:rsidP="00E22E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был </w:t>
      </w:r>
      <w:r w:rsidRPr="0084282C">
        <w:rPr>
          <w:rFonts w:ascii="Times New Roman" w:hAnsi="Times New Roman" w:cs="Times New Roman"/>
          <w:sz w:val="28"/>
          <w:szCs w:val="28"/>
        </w:rPr>
        <w:t>утвержден решени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4282C">
        <w:rPr>
          <w:rFonts w:ascii="Times New Roman" w:hAnsi="Times New Roman" w:cs="Times New Roman"/>
          <w:sz w:val="28"/>
          <w:szCs w:val="28"/>
        </w:rPr>
        <w:t xml:space="preserve"> Совета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="00573054" w:rsidRPr="00573054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FFB">
        <w:rPr>
          <w:rFonts w:ascii="Times New Roman" w:hAnsi="Times New Roman" w:cs="Times New Roman"/>
          <w:sz w:val="28"/>
          <w:szCs w:val="28"/>
        </w:rPr>
        <w:t>Чегемского</w:t>
      </w:r>
      <w:r w:rsidRPr="00B43AA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054" w:rsidRPr="00573054">
        <w:rPr>
          <w:rFonts w:ascii="Times New Roman" w:hAnsi="Times New Roman" w:cs="Times New Roman"/>
          <w:sz w:val="28"/>
          <w:szCs w:val="28"/>
        </w:rPr>
        <w:t>Кабардино-Балкарской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FC01B8">
        <w:rPr>
          <w:rFonts w:ascii="Times New Roman" w:hAnsi="Times New Roman" w:cs="Times New Roman"/>
          <w:sz w:val="28"/>
          <w:szCs w:val="28"/>
        </w:rPr>
        <w:t>24</w:t>
      </w:r>
      <w:r w:rsidR="005142DF">
        <w:rPr>
          <w:rFonts w:ascii="Times New Roman" w:hAnsi="Times New Roman" w:cs="Times New Roman"/>
          <w:sz w:val="28"/>
          <w:szCs w:val="28"/>
        </w:rPr>
        <w:t>.</w:t>
      </w:r>
      <w:r w:rsidR="00FC01B8">
        <w:rPr>
          <w:rFonts w:ascii="Times New Roman" w:hAnsi="Times New Roman" w:cs="Times New Roman"/>
          <w:sz w:val="28"/>
          <w:szCs w:val="28"/>
        </w:rPr>
        <w:t>11</w:t>
      </w:r>
      <w:r w:rsidR="005142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2018 № </w:t>
      </w:r>
      <w:r w:rsidR="00FC01B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73054">
        <w:rPr>
          <w:rFonts w:ascii="Times New Roman" w:hAnsi="Times New Roman" w:cs="Times New Roman"/>
          <w:sz w:val="28"/>
          <w:szCs w:val="28"/>
        </w:rPr>
        <w:t xml:space="preserve"> пр</w:t>
      </w:r>
      <w:r w:rsidR="00FC01B8">
        <w:rPr>
          <w:rFonts w:ascii="Times New Roman" w:hAnsi="Times New Roman" w:cs="Times New Roman"/>
          <w:sz w:val="28"/>
          <w:szCs w:val="28"/>
        </w:rPr>
        <w:t>инятии г</w:t>
      </w:r>
      <w:r>
        <w:rPr>
          <w:rFonts w:ascii="Times New Roman" w:hAnsi="Times New Roman" w:cs="Times New Roman"/>
          <w:sz w:val="28"/>
          <w:szCs w:val="28"/>
        </w:rPr>
        <w:t xml:space="preserve">енерального плана </w:t>
      </w:r>
      <w:r w:rsidR="00FC01B8" w:rsidRPr="00FC01B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7C51B1">
        <w:rPr>
          <w:rFonts w:ascii="Times New Roman" w:hAnsi="Times New Roman" w:cs="Times New Roman"/>
          <w:sz w:val="28"/>
          <w:szCs w:val="28"/>
        </w:rPr>
        <w:t xml:space="preserve">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="00E228DC">
        <w:rPr>
          <w:rFonts w:ascii="Times New Roman" w:hAnsi="Times New Roman" w:cs="Times New Roman"/>
          <w:sz w:val="28"/>
          <w:szCs w:val="28"/>
        </w:rPr>
        <w:t>»</w:t>
      </w:r>
      <w:r w:rsidR="007C51B1">
        <w:rPr>
          <w:rFonts w:ascii="Times New Roman" w:hAnsi="Times New Roman" w:cs="Times New Roman"/>
          <w:sz w:val="28"/>
          <w:szCs w:val="28"/>
        </w:rPr>
        <w:t>.</w:t>
      </w:r>
    </w:p>
    <w:p w:rsidR="005142DF" w:rsidRDefault="0084282C" w:rsidP="00E22E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AA9">
        <w:rPr>
          <w:rFonts w:ascii="Times New Roman" w:hAnsi="Times New Roman" w:cs="Times New Roman"/>
          <w:sz w:val="28"/>
          <w:szCs w:val="28"/>
        </w:rPr>
        <w:t xml:space="preserve">Внесение изменений в </w:t>
      </w:r>
      <w:r w:rsidR="00B43AA9" w:rsidRPr="00B43AA9">
        <w:rPr>
          <w:rFonts w:ascii="Times New Roman" w:hAnsi="Times New Roman" w:cs="Times New Roman"/>
          <w:sz w:val="28"/>
          <w:szCs w:val="28"/>
        </w:rPr>
        <w:t>Г</w:t>
      </w:r>
      <w:r w:rsidRPr="00B43AA9">
        <w:rPr>
          <w:rFonts w:ascii="Times New Roman" w:hAnsi="Times New Roman" w:cs="Times New Roman"/>
          <w:sz w:val="28"/>
          <w:szCs w:val="28"/>
        </w:rPr>
        <w:t xml:space="preserve">енеральный план сельского поселения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="00B43AA9" w:rsidRPr="00B43AA9">
        <w:rPr>
          <w:rFonts w:ascii="Times New Roman" w:hAnsi="Times New Roman" w:cs="Times New Roman"/>
          <w:sz w:val="28"/>
          <w:szCs w:val="28"/>
        </w:rPr>
        <w:t xml:space="preserve"> </w:t>
      </w:r>
      <w:r w:rsidR="002D564D">
        <w:rPr>
          <w:rFonts w:ascii="Times New Roman" w:hAnsi="Times New Roman" w:cs="Times New Roman"/>
          <w:sz w:val="28"/>
          <w:szCs w:val="28"/>
        </w:rPr>
        <w:t>в 202</w:t>
      </w:r>
      <w:r w:rsidR="00573054">
        <w:rPr>
          <w:rFonts w:ascii="Times New Roman" w:hAnsi="Times New Roman" w:cs="Times New Roman"/>
          <w:sz w:val="28"/>
          <w:szCs w:val="28"/>
        </w:rPr>
        <w:t>3</w:t>
      </w:r>
      <w:r w:rsidR="002D564D">
        <w:rPr>
          <w:rFonts w:ascii="Times New Roman" w:hAnsi="Times New Roman" w:cs="Times New Roman"/>
          <w:sz w:val="28"/>
          <w:szCs w:val="28"/>
        </w:rPr>
        <w:t xml:space="preserve"> год</w:t>
      </w:r>
      <w:r w:rsidR="00FC01B8">
        <w:rPr>
          <w:rFonts w:ascii="Times New Roman" w:hAnsi="Times New Roman" w:cs="Times New Roman"/>
          <w:sz w:val="28"/>
          <w:szCs w:val="28"/>
        </w:rPr>
        <w:t>у</w:t>
      </w:r>
      <w:r w:rsidR="002D564D">
        <w:rPr>
          <w:rFonts w:ascii="Times New Roman" w:hAnsi="Times New Roman" w:cs="Times New Roman"/>
          <w:sz w:val="28"/>
          <w:szCs w:val="28"/>
        </w:rPr>
        <w:t xml:space="preserve"> </w:t>
      </w:r>
      <w:r w:rsidRPr="00B43AA9">
        <w:rPr>
          <w:rFonts w:ascii="Times New Roman" w:hAnsi="Times New Roman" w:cs="Times New Roman"/>
          <w:sz w:val="28"/>
          <w:szCs w:val="28"/>
        </w:rPr>
        <w:t xml:space="preserve">выполнено в соответствии с </w:t>
      </w:r>
      <w:r w:rsidR="00B43AA9" w:rsidRPr="00B43AA9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B43AA9">
        <w:rPr>
          <w:rFonts w:ascii="Times New Roman" w:hAnsi="Times New Roman" w:cs="Times New Roman"/>
          <w:sz w:val="28"/>
          <w:szCs w:val="28"/>
        </w:rPr>
        <w:t>контрактом</w:t>
      </w:r>
      <w:r w:rsidR="00B43AA9" w:rsidRPr="00B43AA9">
        <w:rPr>
          <w:rFonts w:ascii="Times New Roman" w:hAnsi="Times New Roman" w:cs="Times New Roman"/>
          <w:sz w:val="28"/>
          <w:szCs w:val="28"/>
        </w:rPr>
        <w:t xml:space="preserve"> от </w:t>
      </w:r>
      <w:r w:rsidR="005142DF" w:rsidRPr="005142DF">
        <w:rPr>
          <w:rFonts w:ascii="Times New Roman" w:hAnsi="Times New Roman" w:cs="Times New Roman"/>
          <w:sz w:val="28"/>
          <w:szCs w:val="28"/>
        </w:rPr>
        <w:t>2</w:t>
      </w:r>
      <w:r w:rsidR="00FC01B8">
        <w:rPr>
          <w:rFonts w:ascii="Times New Roman" w:hAnsi="Times New Roman" w:cs="Times New Roman"/>
          <w:sz w:val="28"/>
          <w:szCs w:val="28"/>
        </w:rPr>
        <w:t>2</w:t>
      </w:r>
      <w:r w:rsidR="005142DF">
        <w:rPr>
          <w:rFonts w:ascii="Times New Roman" w:hAnsi="Times New Roman" w:cs="Times New Roman"/>
          <w:sz w:val="28"/>
          <w:szCs w:val="28"/>
        </w:rPr>
        <w:t>.03.</w:t>
      </w:r>
      <w:r w:rsidR="005142DF" w:rsidRPr="005142DF">
        <w:rPr>
          <w:rFonts w:ascii="Times New Roman" w:hAnsi="Times New Roman" w:cs="Times New Roman"/>
          <w:sz w:val="28"/>
          <w:szCs w:val="28"/>
        </w:rPr>
        <w:t>2023 №</w:t>
      </w:r>
      <w:r w:rsidR="005142DF">
        <w:rPr>
          <w:rFonts w:ascii="Times New Roman" w:hAnsi="Times New Roman" w:cs="Times New Roman"/>
          <w:sz w:val="28"/>
          <w:szCs w:val="28"/>
        </w:rPr>
        <w:t> </w:t>
      </w:r>
      <w:r w:rsidR="00FC01B8">
        <w:rPr>
          <w:rFonts w:ascii="Times New Roman" w:hAnsi="Times New Roman" w:cs="Times New Roman"/>
          <w:sz w:val="28"/>
          <w:szCs w:val="28"/>
        </w:rPr>
        <w:t>1</w:t>
      </w:r>
      <w:r w:rsidR="007A6F03">
        <w:rPr>
          <w:rFonts w:ascii="Times New Roman" w:hAnsi="Times New Roman" w:cs="Times New Roman"/>
          <w:sz w:val="28"/>
          <w:szCs w:val="28"/>
        </w:rPr>
        <w:t>, заключенного с</w:t>
      </w:r>
      <w:r w:rsidR="005142DF">
        <w:rPr>
          <w:rFonts w:ascii="Times New Roman" w:hAnsi="Times New Roman" w:cs="Times New Roman"/>
          <w:sz w:val="28"/>
          <w:szCs w:val="28"/>
        </w:rPr>
        <w:t xml:space="preserve"> </w:t>
      </w:r>
      <w:r w:rsidR="007A6F0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</w:t>
      </w:r>
      <w:r w:rsidR="007A6F03"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кционерн</w:t>
      </w:r>
      <w:r w:rsidR="007A6F0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ым</w:t>
      </w:r>
      <w:r w:rsidR="007A6F03" w:rsidRPr="00CC253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общество</w:t>
      </w:r>
      <w:r w:rsidR="007A6F0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м 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="007A6F03" w:rsidRPr="00CC25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Северо-</w:t>
      </w:r>
      <w:r w:rsidR="007A6F0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A6F03" w:rsidRPr="00CC253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Кавказский научно-исследовательский</w:t>
      </w:r>
      <w:r w:rsidR="007A6F0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A6F03"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и проектно-изыскательский институт по землеустройству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  <w:r w:rsidR="007A6F0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7A6F03"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(АО 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«</w:t>
      </w:r>
      <w:r w:rsidR="007A6F03"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СевкавНИИгипрозем</w:t>
      </w:r>
      <w:r w:rsidR="00E228DC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»</w:t>
      </w:r>
      <w:r w:rsidR="007A6F03" w:rsidRPr="00CC253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)</w:t>
      </w:r>
      <w:r w:rsidR="007A6F0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5142DF">
        <w:rPr>
          <w:rFonts w:ascii="Times New Roman" w:hAnsi="Times New Roman" w:cs="Times New Roman"/>
          <w:sz w:val="28"/>
          <w:szCs w:val="28"/>
        </w:rPr>
        <w:t xml:space="preserve">и </w:t>
      </w:r>
      <w:r w:rsidR="005142DF" w:rsidRPr="005142DF">
        <w:rPr>
          <w:rFonts w:ascii="Times New Roman" w:hAnsi="Times New Roman" w:cs="Times New Roman"/>
          <w:sz w:val="28"/>
          <w:szCs w:val="28"/>
        </w:rPr>
        <w:t>обусловлено приведением функциональных зон в соответствие со сложившейся застройкой с учетом перспективного развития территории и ограничений</w:t>
      </w:r>
      <w:r w:rsidRPr="00B43AA9">
        <w:rPr>
          <w:rFonts w:ascii="Times New Roman" w:hAnsi="Times New Roman" w:cs="Times New Roman"/>
          <w:sz w:val="28"/>
          <w:szCs w:val="28"/>
        </w:rPr>
        <w:t>.</w:t>
      </w:r>
    </w:p>
    <w:p w:rsidR="0007074D" w:rsidRDefault="0084282C" w:rsidP="00E22E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AA9">
        <w:rPr>
          <w:rFonts w:ascii="Times New Roman" w:hAnsi="Times New Roman" w:cs="Times New Roman"/>
          <w:sz w:val="28"/>
          <w:szCs w:val="28"/>
        </w:rPr>
        <w:t xml:space="preserve">Основанием для внесения изменений в </w:t>
      </w:r>
      <w:r w:rsidR="00B43AA9" w:rsidRPr="00B43AA9">
        <w:rPr>
          <w:rFonts w:ascii="Times New Roman" w:hAnsi="Times New Roman" w:cs="Times New Roman"/>
          <w:sz w:val="28"/>
          <w:szCs w:val="28"/>
        </w:rPr>
        <w:t xml:space="preserve">Генеральный план сельского поселения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="005142DF">
        <w:rPr>
          <w:rFonts w:ascii="Times New Roman" w:hAnsi="Times New Roman" w:cs="Times New Roman"/>
          <w:sz w:val="28"/>
          <w:szCs w:val="28"/>
        </w:rPr>
        <w:t xml:space="preserve"> </w:t>
      </w:r>
      <w:r w:rsidRPr="00B43AA9">
        <w:rPr>
          <w:rFonts w:ascii="Times New Roman" w:hAnsi="Times New Roman" w:cs="Times New Roman"/>
          <w:sz w:val="28"/>
          <w:szCs w:val="28"/>
        </w:rPr>
        <w:t>яв</w:t>
      </w:r>
      <w:r w:rsidR="00FC01B8">
        <w:rPr>
          <w:rFonts w:ascii="Times New Roman" w:hAnsi="Times New Roman" w:cs="Times New Roman"/>
          <w:sz w:val="28"/>
          <w:szCs w:val="28"/>
        </w:rPr>
        <w:t>и</w:t>
      </w:r>
      <w:r w:rsidRPr="00B43AA9">
        <w:rPr>
          <w:rFonts w:ascii="Times New Roman" w:hAnsi="Times New Roman" w:cs="Times New Roman"/>
          <w:sz w:val="28"/>
          <w:szCs w:val="28"/>
        </w:rPr>
        <w:t>л</w:t>
      </w:r>
      <w:r w:rsidR="00FC01B8">
        <w:rPr>
          <w:rFonts w:ascii="Times New Roman" w:hAnsi="Times New Roman" w:cs="Times New Roman"/>
          <w:sz w:val="28"/>
          <w:szCs w:val="28"/>
        </w:rPr>
        <w:t>и</w:t>
      </w:r>
      <w:r w:rsidRPr="00B43AA9">
        <w:rPr>
          <w:rFonts w:ascii="Times New Roman" w:hAnsi="Times New Roman" w:cs="Times New Roman"/>
          <w:sz w:val="28"/>
          <w:szCs w:val="28"/>
        </w:rPr>
        <w:t>с</w:t>
      </w:r>
      <w:r w:rsidR="00FC01B8">
        <w:rPr>
          <w:rFonts w:ascii="Times New Roman" w:hAnsi="Times New Roman" w:cs="Times New Roman"/>
          <w:sz w:val="28"/>
          <w:szCs w:val="28"/>
        </w:rPr>
        <w:t>ь</w:t>
      </w:r>
      <w:r w:rsidR="0007074D">
        <w:rPr>
          <w:rFonts w:ascii="Times New Roman" w:hAnsi="Times New Roman" w:cs="Times New Roman"/>
          <w:sz w:val="28"/>
          <w:szCs w:val="28"/>
        </w:rPr>
        <w:t>:</w:t>
      </w:r>
    </w:p>
    <w:p w:rsidR="0007074D" w:rsidRPr="0007074D" w:rsidRDefault="00FC01B8" w:rsidP="00FC01B8">
      <w:pPr>
        <w:pStyle w:val="af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1B8">
        <w:rPr>
          <w:rFonts w:ascii="Times New Roman" w:hAnsi="Times New Roman" w:cs="Times New Roman"/>
          <w:sz w:val="28"/>
          <w:szCs w:val="28"/>
        </w:rPr>
        <w:t xml:space="preserve">постановление местной администрации сельского поселения Яникой от 22.03.2023 № 13 </w:t>
      </w:r>
      <w:r w:rsidR="00E228DC">
        <w:rPr>
          <w:rFonts w:ascii="Times New Roman" w:hAnsi="Times New Roman" w:cs="Times New Roman"/>
          <w:sz w:val="28"/>
          <w:szCs w:val="28"/>
        </w:rPr>
        <w:t>«</w:t>
      </w:r>
      <w:r w:rsidRPr="00FC01B8">
        <w:rPr>
          <w:rFonts w:ascii="Times New Roman" w:hAnsi="Times New Roman" w:cs="Times New Roman"/>
          <w:sz w:val="28"/>
          <w:szCs w:val="28"/>
        </w:rPr>
        <w:t>О подготовке проекта изменений в Генеральный план и Правила землепользования и застройки сельского поселения Яникой Чегемского муниципального района КБР</w:t>
      </w:r>
      <w:r w:rsidR="00E228DC">
        <w:rPr>
          <w:rFonts w:ascii="Times New Roman" w:hAnsi="Times New Roman" w:cs="Times New Roman"/>
          <w:sz w:val="28"/>
          <w:szCs w:val="28"/>
        </w:rPr>
        <w:t>»</w:t>
      </w:r>
      <w:r w:rsidR="0007074D" w:rsidRPr="0007074D">
        <w:rPr>
          <w:rFonts w:ascii="Times New Roman" w:hAnsi="Times New Roman" w:cs="Times New Roman"/>
          <w:sz w:val="28"/>
          <w:szCs w:val="28"/>
        </w:rPr>
        <w:t>;</w:t>
      </w:r>
    </w:p>
    <w:p w:rsidR="0007074D" w:rsidRPr="0007074D" w:rsidRDefault="0007074D" w:rsidP="00E22EF9">
      <w:pPr>
        <w:pStyle w:val="af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D">
        <w:rPr>
          <w:rFonts w:ascii="Times New Roman" w:hAnsi="Times New Roman" w:cs="Times New Roman"/>
          <w:sz w:val="28"/>
          <w:szCs w:val="28"/>
        </w:rPr>
        <w:t xml:space="preserve">письмо Министерства природных ресурсов и экологии Кабардино-Балкарской Республики от 19.09.2022 № 27-01-20/4133 </w:t>
      </w:r>
      <w:r w:rsidR="00E228DC">
        <w:rPr>
          <w:rFonts w:ascii="Times New Roman" w:hAnsi="Times New Roman" w:cs="Times New Roman"/>
          <w:sz w:val="28"/>
          <w:szCs w:val="28"/>
        </w:rPr>
        <w:t>«</w:t>
      </w:r>
      <w:r w:rsidRPr="0007074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7074D">
        <w:rPr>
          <w:rFonts w:ascii="Times New Roman" w:hAnsi="Times New Roman" w:cs="Times New Roman"/>
          <w:sz w:val="28"/>
          <w:szCs w:val="28"/>
        </w:rPr>
        <w:t>предоставлении информации о количестве внесенных в схемы территориального планирования муниципальных образований участков зон затопления, подтопления</w:t>
      </w:r>
      <w:r w:rsidR="00E228DC">
        <w:rPr>
          <w:rFonts w:ascii="Times New Roman" w:hAnsi="Times New Roman" w:cs="Times New Roman"/>
          <w:sz w:val="28"/>
          <w:szCs w:val="28"/>
        </w:rPr>
        <w:t>»</w:t>
      </w:r>
      <w:r w:rsidRPr="0007074D">
        <w:rPr>
          <w:rFonts w:ascii="Times New Roman" w:hAnsi="Times New Roman" w:cs="Times New Roman"/>
          <w:sz w:val="28"/>
          <w:szCs w:val="28"/>
        </w:rPr>
        <w:t>;</w:t>
      </w:r>
    </w:p>
    <w:p w:rsidR="0084282C" w:rsidRPr="0007074D" w:rsidRDefault="0007074D" w:rsidP="00E22EF9">
      <w:pPr>
        <w:pStyle w:val="af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4D">
        <w:rPr>
          <w:rFonts w:ascii="Times New Roman" w:hAnsi="Times New Roman" w:cs="Times New Roman"/>
          <w:sz w:val="28"/>
          <w:szCs w:val="28"/>
        </w:rPr>
        <w:t xml:space="preserve">приказ Южного Межрегионального территориального управления Росавиации от 12.07.2021 № 228-П </w:t>
      </w:r>
      <w:r w:rsidR="00E228DC">
        <w:rPr>
          <w:rFonts w:ascii="Times New Roman" w:hAnsi="Times New Roman" w:cs="Times New Roman"/>
          <w:sz w:val="28"/>
          <w:szCs w:val="28"/>
        </w:rPr>
        <w:t>«</w:t>
      </w:r>
      <w:r w:rsidRPr="0007074D">
        <w:rPr>
          <w:rFonts w:ascii="Times New Roman" w:hAnsi="Times New Roman" w:cs="Times New Roman"/>
          <w:sz w:val="28"/>
          <w:szCs w:val="28"/>
        </w:rPr>
        <w:t>Об установлении приаэродромной территории аэродрома Нальчик</w:t>
      </w:r>
      <w:r w:rsidR="00E228DC">
        <w:rPr>
          <w:rFonts w:ascii="Times New Roman" w:hAnsi="Times New Roman" w:cs="Times New Roman"/>
          <w:sz w:val="28"/>
          <w:szCs w:val="28"/>
        </w:rPr>
        <w:t>»</w:t>
      </w:r>
      <w:r w:rsidR="0084282C" w:rsidRPr="0007074D">
        <w:rPr>
          <w:rFonts w:ascii="Times New Roman" w:hAnsi="Times New Roman" w:cs="Times New Roman"/>
          <w:sz w:val="28"/>
          <w:szCs w:val="28"/>
        </w:rPr>
        <w:t>.</w:t>
      </w:r>
    </w:p>
    <w:p w:rsidR="00B43AA9" w:rsidRDefault="0084282C" w:rsidP="00E22E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82C">
        <w:rPr>
          <w:rFonts w:ascii="Times New Roman" w:hAnsi="Times New Roman" w:cs="Times New Roman"/>
          <w:sz w:val="28"/>
          <w:szCs w:val="28"/>
        </w:rPr>
        <w:t xml:space="preserve">Необходимость изменений в </w:t>
      </w:r>
      <w:r w:rsidR="0007074D" w:rsidRPr="0007074D">
        <w:rPr>
          <w:rFonts w:ascii="Times New Roman" w:hAnsi="Times New Roman" w:cs="Times New Roman"/>
          <w:sz w:val="28"/>
          <w:szCs w:val="28"/>
        </w:rPr>
        <w:t>Генеральн</w:t>
      </w:r>
      <w:r w:rsidR="003A74CD">
        <w:rPr>
          <w:rFonts w:ascii="Times New Roman" w:hAnsi="Times New Roman" w:cs="Times New Roman"/>
          <w:sz w:val="28"/>
          <w:szCs w:val="28"/>
        </w:rPr>
        <w:t>ом</w:t>
      </w:r>
      <w:r w:rsidR="0007074D" w:rsidRPr="0007074D">
        <w:rPr>
          <w:rFonts w:ascii="Times New Roman" w:hAnsi="Times New Roman" w:cs="Times New Roman"/>
          <w:sz w:val="28"/>
          <w:szCs w:val="28"/>
        </w:rPr>
        <w:t xml:space="preserve"> план</w:t>
      </w:r>
      <w:r w:rsidR="003A74CD">
        <w:rPr>
          <w:rFonts w:ascii="Times New Roman" w:hAnsi="Times New Roman" w:cs="Times New Roman"/>
          <w:sz w:val="28"/>
          <w:szCs w:val="28"/>
        </w:rPr>
        <w:t>е</w:t>
      </w:r>
      <w:r w:rsidR="0007074D" w:rsidRPr="0007074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Pr="0084282C">
        <w:rPr>
          <w:rFonts w:ascii="Times New Roman" w:hAnsi="Times New Roman" w:cs="Times New Roman"/>
          <w:sz w:val="28"/>
          <w:szCs w:val="28"/>
        </w:rPr>
        <w:t xml:space="preserve"> вызвана</w:t>
      </w:r>
      <w:r w:rsidR="00B43AA9">
        <w:rPr>
          <w:rFonts w:ascii="Times New Roman" w:hAnsi="Times New Roman" w:cs="Times New Roman"/>
          <w:sz w:val="28"/>
          <w:szCs w:val="28"/>
        </w:rPr>
        <w:t>:</w:t>
      </w:r>
    </w:p>
    <w:p w:rsidR="005142DF" w:rsidRPr="005142DF" w:rsidRDefault="005142DF" w:rsidP="005142DF">
      <w:pPr>
        <w:pStyle w:val="af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DF">
        <w:rPr>
          <w:rFonts w:ascii="Times New Roman" w:hAnsi="Times New Roman" w:cs="Times New Roman"/>
          <w:sz w:val="28"/>
          <w:szCs w:val="28"/>
        </w:rPr>
        <w:t>уточнением местоположения границ</w:t>
      </w:r>
      <w:r w:rsidR="00FC01B8">
        <w:rPr>
          <w:rFonts w:ascii="Times New Roman" w:hAnsi="Times New Roman" w:cs="Times New Roman"/>
          <w:sz w:val="28"/>
          <w:szCs w:val="28"/>
        </w:rPr>
        <w:t xml:space="preserve"> населенных пунктов, входящих в состав сельского поселения</w:t>
      </w:r>
      <w:r w:rsidRPr="005142DF">
        <w:rPr>
          <w:rFonts w:ascii="Times New Roman" w:hAnsi="Times New Roman" w:cs="Times New Roman"/>
          <w:sz w:val="28"/>
          <w:szCs w:val="28"/>
        </w:rPr>
        <w:t xml:space="preserve">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5142DF" w:rsidRDefault="005142DF" w:rsidP="00FC01B8">
      <w:pPr>
        <w:pStyle w:val="af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внесением изменений в </w:t>
      </w:r>
      <w:r w:rsidR="00FC01B8">
        <w:rPr>
          <w:rFonts w:ascii="Times New Roman" w:hAnsi="Times New Roman" w:cs="Times New Roman"/>
          <w:sz w:val="28"/>
          <w:szCs w:val="28"/>
        </w:rPr>
        <w:t xml:space="preserve">карту </w:t>
      </w:r>
      <w:r w:rsidRPr="003A74CD">
        <w:rPr>
          <w:rFonts w:ascii="Times New Roman" w:hAnsi="Times New Roman" w:cs="Times New Roman"/>
          <w:sz w:val="28"/>
          <w:szCs w:val="28"/>
        </w:rPr>
        <w:t>функциональны</w:t>
      </w:r>
      <w:r w:rsidR="00FC01B8">
        <w:rPr>
          <w:rFonts w:ascii="Times New Roman" w:hAnsi="Times New Roman" w:cs="Times New Roman"/>
          <w:sz w:val="28"/>
          <w:szCs w:val="28"/>
        </w:rPr>
        <w:t>х</w:t>
      </w:r>
      <w:r w:rsidRPr="003A74CD">
        <w:rPr>
          <w:rFonts w:ascii="Times New Roman" w:hAnsi="Times New Roman" w:cs="Times New Roman"/>
          <w:sz w:val="28"/>
          <w:szCs w:val="28"/>
        </w:rPr>
        <w:t xml:space="preserve"> зон</w:t>
      </w:r>
      <w:r w:rsidRPr="003173D5">
        <w:rPr>
          <w:rFonts w:ascii="Times New Roman" w:hAnsi="Times New Roman" w:cs="Times New Roman"/>
          <w:sz w:val="28"/>
          <w:szCs w:val="28"/>
        </w:rPr>
        <w:t xml:space="preserve"> </w:t>
      </w:r>
      <w:r w:rsidR="00FC01B8" w:rsidRPr="00FC01B8">
        <w:rPr>
          <w:rFonts w:ascii="Times New Roman" w:hAnsi="Times New Roman" w:cs="Times New Roman"/>
          <w:sz w:val="28"/>
          <w:szCs w:val="28"/>
        </w:rPr>
        <w:t>сельского поселения Яникой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42DF" w:rsidRDefault="005142DF" w:rsidP="00FC01B8">
      <w:pPr>
        <w:pStyle w:val="af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2DF">
        <w:rPr>
          <w:rFonts w:ascii="Times New Roman" w:hAnsi="Times New Roman" w:cs="Times New Roman"/>
          <w:sz w:val="28"/>
          <w:szCs w:val="28"/>
        </w:rPr>
        <w:t xml:space="preserve">внесением изменений в </w:t>
      </w:r>
      <w:r w:rsidR="00FC01B8">
        <w:rPr>
          <w:rFonts w:ascii="Times New Roman" w:hAnsi="Times New Roman" w:cs="Times New Roman"/>
          <w:sz w:val="28"/>
          <w:szCs w:val="28"/>
        </w:rPr>
        <w:t xml:space="preserve">карту </w:t>
      </w:r>
      <w:r w:rsidRPr="005142DF">
        <w:rPr>
          <w:rFonts w:ascii="Times New Roman" w:hAnsi="Times New Roman" w:cs="Times New Roman"/>
          <w:sz w:val="28"/>
          <w:szCs w:val="28"/>
        </w:rPr>
        <w:t>функциональны</w:t>
      </w:r>
      <w:r w:rsidR="00FC01B8">
        <w:rPr>
          <w:rFonts w:ascii="Times New Roman" w:hAnsi="Times New Roman" w:cs="Times New Roman"/>
          <w:sz w:val="28"/>
          <w:szCs w:val="28"/>
        </w:rPr>
        <w:t>х</w:t>
      </w:r>
      <w:r w:rsidRPr="005142DF">
        <w:rPr>
          <w:rFonts w:ascii="Times New Roman" w:hAnsi="Times New Roman" w:cs="Times New Roman"/>
          <w:sz w:val="28"/>
          <w:szCs w:val="28"/>
        </w:rPr>
        <w:t xml:space="preserve"> зон</w:t>
      </w:r>
      <w:r w:rsidR="00FC01B8">
        <w:rPr>
          <w:rFonts w:ascii="Times New Roman" w:hAnsi="Times New Roman" w:cs="Times New Roman"/>
          <w:sz w:val="28"/>
          <w:szCs w:val="28"/>
        </w:rPr>
        <w:t xml:space="preserve"> </w:t>
      </w:r>
      <w:r w:rsidR="00FC01B8" w:rsidRPr="00FC01B8">
        <w:rPr>
          <w:rFonts w:ascii="Times New Roman" w:hAnsi="Times New Roman" w:cs="Times New Roman"/>
          <w:sz w:val="28"/>
          <w:szCs w:val="28"/>
        </w:rPr>
        <w:t>населенных пунктов, входящих в состав сельского поселения Яникой</w:t>
      </w:r>
      <w:r w:rsidR="00077FB0">
        <w:rPr>
          <w:rFonts w:ascii="Times New Roman" w:hAnsi="Times New Roman" w:cs="Times New Roman"/>
          <w:sz w:val="28"/>
          <w:szCs w:val="28"/>
        </w:rPr>
        <w:t>;</w:t>
      </w:r>
    </w:p>
    <w:p w:rsidR="007A6F03" w:rsidRDefault="007A6F03" w:rsidP="00FC01B8">
      <w:pPr>
        <w:pStyle w:val="af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FB0">
        <w:rPr>
          <w:rFonts w:ascii="Times New Roman" w:hAnsi="Times New Roman" w:cs="Times New Roman"/>
          <w:sz w:val="28"/>
          <w:szCs w:val="28"/>
        </w:rPr>
        <w:lastRenderedPageBreak/>
        <w:t xml:space="preserve">внесением </w:t>
      </w:r>
      <w:r>
        <w:rPr>
          <w:rFonts w:ascii="Times New Roman" w:hAnsi="Times New Roman" w:cs="Times New Roman"/>
          <w:sz w:val="28"/>
          <w:szCs w:val="28"/>
        </w:rPr>
        <w:t>дополнений в</w:t>
      </w:r>
      <w:r w:rsidRPr="0007074D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A6F03">
        <w:rPr>
          <w:rFonts w:ascii="Times New Roman" w:hAnsi="Times New Roman" w:cs="Times New Roman"/>
          <w:sz w:val="28"/>
          <w:szCs w:val="28"/>
        </w:rPr>
        <w:t xml:space="preserve"> </w:t>
      </w:r>
      <w:r w:rsidRPr="00FC01B8">
        <w:rPr>
          <w:rFonts w:ascii="Times New Roman" w:hAnsi="Times New Roman" w:cs="Times New Roman"/>
          <w:sz w:val="28"/>
          <w:szCs w:val="28"/>
        </w:rPr>
        <w:t>планируемого размещения объектов местного значения поселения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7FB0" w:rsidRDefault="00077FB0" w:rsidP="00077FB0">
      <w:pPr>
        <w:pStyle w:val="af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FB0">
        <w:rPr>
          <w:rFonts w:ascii="Times New Roman" w:hAnsi="Times New Roman" w:cs="Times New Roman"/>
          <w:sz w:val="28"/>
          <w:szCs w:val="28"/>
        </w:rPr>
        <w:t>внесением дополнений в карту зон с особыми условиями использования территории</w:t>
      </w:r>
      <w:r w:rsidR="00FC01B8" w:rsidRPr="00FC01B8">
        <w:rPr>
          <w:rFonts w:ascii="Times New Roman" w:hAnsi="Times New Roman" w:cs="Times New Roman"/>
          <w:sz w:val="28"/>
          <w:szCs w:val="28"/>
        </w:rPr>
        <w:t xml:space="preserve"> и территорий, подверженных риску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4586" w:rsidRPr="00595B0C" w:rsidRDefault="00BD4586" w:rsidP="00BD4586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составлении графических материалов использовались положения </w:t>
      </w:r>
      <w:r w:rsidRPr="00595B0C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приказа Минэкономразвития России от 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0</w:t>
      </w:r>
      <w:r w:rsidRPr="00595B0C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.01.</w:t>
      </w:r>
      <w:r w:rsidRPr="00595B0C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2018 № 10 </w:t>
      </w:r>
      <w:r w:rsidR="00E228DC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«</w:t>
      </w:r>
      <w:r w:rsidRPr="00595B0C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</w:t>
      </w:r>
      <w:r w:rsidR="00E228DC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.</w:t>
      </w:r>
    </w:p>
    <w:p w:rsidR="00FD2C28" w:rsidRPr="00077FB0" w:rsidRDefault="00077FB0" w:rsidP="000A33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F7D">
        <w:rPr>
          <w:rFonts w:ascii="Times New Roman" w:hAnsi="Times New Roman" w:cs="Times New Roman"/>
          <w:sz w:val="28"/>
          <w:szCs w:val="28"/>
        </w:rPr>
        <w:t xml:space="preserve">Положения, утвержденные решением </w:t>
      </w:r>
      <w:r w:rsidRPr="00077FB0">
        <w:rPr>
          <w:rFonts w:ascii="Times New Roman" w:hAnsi="Times New Roman" w:cs="Times New Roman"/>
          <w:sz w:val="28"/>
          <w:szCs w:val="28"/>
        </w:rPr>
        <w:t xml:space="preserve">Совета местного самоуправления сельского поселения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Pr="00077FB0">
        <w:rPr>
          <w:rFonts w:ascii="Times New Roman" w:hAnsi="Times New Roman" w:cs="Times New Roman"/>
          <w:sz w:val="28"/>
          <w:szCs w:val="28"/>
        </w:rPr>
        <w:t xml:space="preserve"> Чегемского муниципального района Кабардино-Балкарской Республики от 07.07.2018 № 9</w:t>
      </w:r>
      <w:r w:rsidRPr="006F4F7D">
        <w:rPr>
          <w:rFonts w:ascii="Times New Roman" w:hAnsi="Times New Roman" w:cs="Times New Roman"/>
          <w:sz w:val="28"/>
          <w:szCs w:val="28"/>
        </w:rPr>
        <w:t xml:space="preserve">, в которые не вносятся изменения настоящими материалами по обоснованию внесения изменений в Генеральный план сельского поселения </w:t>
      </w:r>
      <w:r w:rsidR="00B1040B">
        <w:rPr>
          <w:rFonts w:ascii="Times New Roman" w:hAnsi="Times New Roman" w:cs="Times New Roman"/>
          <w:sz w:val="28"/>
          <w:szCs w:val="28"/>
        </w:rPr>
        <w:t>Яникой</w:t>
      </w:r>
      <w:r w:rsidRPr="006F4F7D">
        <w:rPr>
          <w:rFonts w:ascii="Times New Roman" w:hAnsi="Times New Roman" w:cs="Times New Roman"/>
          <w:sz w:val="28"/>
          <w:szCs w:val="28"/>
        </w:rPr>
        <w:t xml:space="preserve">, </w:t>
      </w:r>
      <w:r w:rsidRPr="006F4F7D">
        <w:rPr>
          <w:rFonts w:ascii="Times New Roman" w:hAnsi="Times New Roman" w:cs="Times New Roman"/>
          <w:sz w:val="28"/>
          <w:szCs w:val="28"/>
          <w:u w:val="single"/>
        </w:rPr>
        <w:t>применяются без изменений и не требуют дополнительного согласования</w:t>
      </w:r>
      <w:r w:rsidRPr="00077FB0">
        <w:rPr>
          <w:rFonts w:ascii="Times New Roman" w:hAnsi="Times New Roman" w:cs="Times New Roman"/>
          <w:sz w:val="28"/>
          <w:szCs w:val="28"/>
        </w:rPr>
        <w:t>.</w:t>
      </w:r>
    </w:p>
    <w:p w:rsidR="00FD2C28" w:rsidRPr="00AC3A61" w:rsidRDefault="0026726E" w:rsidP="00086CB1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3A61">
        <w:rPr>
          <w:rFonts w:ascii="Times New Roman" w:hAnsi="Times New Roman" w:cs="Times New Roman"/>
          <w:b/>
          <w:i/>
          <w:sz w:val="28"/>
          <w:szCs w:val="28"/>
        </w:rPr>
        <w:t>Понятия, ис</w:t>
      </w:r>
      <w:r w:rsidR="00AC3A61">
        <w:rPr>
          <w:rFonts w:ascii="Times New Roman" w:hAnsi="Times New Roman" w:cs="Times New Roman"/>
          <w:b/>
          <w:i/>
          <w:sz w:val="28"/>
          <w:szCs w:val="28"/>
        </w:rPr>
        <w:t>пользуемые в настоящем документе</w:t>
      </w:r>
    </w:p>
    <w:p w:rsidR="0026726E" w:rsidRDefault="0026726E" w:rsidP="00086CB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определению </w:t>
      </w:r>
      <w:r w:rsidRPr="0026726E">
        <w:rPr>
          <w:rFonts w:ascii="Times New Roman" w:hAnsi="Times New Roman" w:cs="Times New Roman"/>
          <w:sz w:val="28"/>
          <w:szCs w:val="28"/>
        </w:rPr>
        <w:t xml:space="preserve">Верховного Суда РФ от 24.06.2009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6726E">
        <w:rPr>
          <w:rFonts w:ascii="Times New Roman" w:hAnsi="Times New Roman" w:cs="Times New Roman"/>
          <w:sz w:val="28"/>
          <w:szCs w:val="28"/>
        </w:rPr>
        <w:t xml:space="preserve"> 78-Г09-22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26E">
        <w:rPr>
          <w:rFonts w:ascii="Times New Roman" w:hAnsi="Times New Roman" w:cs="Times New Roman"/>
          <w:sz w:val="28"/>
          <w:szCs w:val="28"/>
          <w:u w:val="single"/>
        </w:rPr>
        <w:t>функциональные зоны</w:t>
      </w:r>
      <w:r w:rsidRPr="002672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6726E">
        <w:rPr>
          <w:rFonts w:ascii="Times New Roman" w:hAnsi="Times New Roman" w:cs="Times New Roman"/>
          <w:sz w:val="28"/>
          <w:szCs w:val="28"/>
        </w:rPr>
        <w:t xml:space="preserve"> зоны, для которых документами территориального планирования (в том числе генеральными планами городских округов, городских и сельских поселений) определены границы и функциональное назначение. Градостроительный кодекс Российской Федерации не содержит норм, обязывающих определять функциональные зоны в соответствии с фактическим использованием территории, поскольку планирование территории направлено не на фиксацию существующего положения, а на её развитие (изменение) в будущем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278" w:rsidRDefault="0026726E" w:rsidP="0013127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A8133C">
        <w:rPr>
          <w:rFonts w:ascii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hAnsi="Times New Roman" w:cs="Times New Roman"/>
          <w:sz w:val="28"/>
          <w:szCs w:val="28"/>
        </w:rPr>
        <w:t>стат</w:t>
      </w:r>
      <w:r w:rsidR="00A8133C">
        <w:rPr>
          <w:rFonts w:ascii="Times New Roman" w:hAnsi="Times New Roman" w:cs="Times New Roman"/>
          <w:sz w:val="28"/>
          <w:szCs w:val="28"/>
        </w:rPr>
        <w:t xml:space="preserve">ьей 1, части 12 статьи </w:t>
      </w:r>
      <w:r>
        <w:rPr>
          <w:rFonts w:ascii="Times New Roman" w:hAnsi="Times New Roman" w:cs="Times New Roman"/>
          <w:sz w:val="28"/>
          <w:szCs w:val="28"/>
        </w:rPr>
        <w:t xml:space="preserve">9, </w:t>
      </w:r>
      <w:r w:rsidR="00AC3A61">
        <w:rPr>
          <w:rFonts w:ascii="Times New Roman" w:hAnsi="Times New Roman" w:cs="Times New Roman"/>
          <w:sz w:val="28"/>
          <w:szCs w:val="28"/>
        </w:rPr>
        <w:t>част</w:t>
      </w:r>
      <w:r w:rsidR="00A8133C">
        <w:rPr>
          <w:rFonts w:ascii="Times New Roman" w:hAnsi="Times New Roman" w:cs="Times New Roman"/>
          <w:sz w:val="28"/>
          <w:szCs w:val="28"/>
        </w:rPr>
        <w:t>и</w:t>
      </w:r>
      <w:r w:rsidR="00AC3A61">
        <w:rPr>
          <w:rFonts w:ascii="Times New Roman" w:hAnsi="Times New Roman" w:cs="Times New Roman"/>
          <w:sz w:val="28"/>
          <w:szCs w:val="28"/>
        </w:rPr>
        <w:t xml:space="preserve"> 1</w:t>
      </w:r>
      <w:r w:rsidR="00A8133C">
        <w:rPr>
          <w:rFonts w:ascii="Times New Roman" w:hAnsi="Times New Roman" w:cs="Times New Roman"/>
          <w:sz w:val="28"/>
          <w:szCs w:val="28"/>
        </w:rPr>
        <w:t xml:space="preserve"> статьи 36</w:t>
      </w:r>
      <w:r w:rsidR="00AC3A61">
        <w:rPr>
          <w:rFonts w:ascii="Times New Roman" w:hAnsi="Times New Roman" w:cs="Times New Roman"/>
          <w:sz w:val="28"/>
          <w:szCs w:val="28"/>
        </w:rPr>
        <w:t xml:space="preserve"> </w:t>
      </w:r>
      <w:r w:rsidR="00AC3A61" w:rsidRPr="00AC3A61">
        <w:rPr>
          <w:rFonts w:ascii="Times New Roman" w:hAnsi="Times New Roman" w:cs="Times New Roman"/>
          <w:sz w:val="28"/>
          <w:szCs w:val="28"/>
        </w:rPr>
        <w:t xml:space="preserve">Градостроительного кодекса Российской Федерации </w:t>
      </w:r>
      <w:r w:rsidR="00AC3A61">
        <w:rPr>
          <w:rFonts w:ascii="Times New Roman" w:hAnsi="Times New Roman" w:cs="Times New Roman"/>
          <w:sz w:val="28"/>
          <w:szCs w:val="28"/>
        </w:rPr>
        <w:t>н</w:t>
      </w:r>
      <w:r w:rsidR="00AC3A61" w:rsidRPr="00AC3A61">
        <w:rPr>
          <w:rFonts w:ascii="Times New Roman" w:hAnsi="Times New Roman" w:cs="Times New Roman"/>
          <w:sz w:val="28"/>
          <w:szCs w:val="28"/>
        </w:rPr>
        <w:t xml:space="preserve">ахождение земельного участка в границах </w:t>
      </w:r>
      <w:r w:rsidR="00AC3A61" w:rsidRPr="00A8133C">
        <w:rPr>
          <w:rFonts w:ascii="Times New Roman" w:hAnsi="Times New Roman" w:cs="Times New Roman"/>
          <w:sz w:val="28"/>
          <w:szCs w:val="28"/>
          <w:u w:val="single"/>
        </w:rPr>
        <w:t>функциональной зоны</w:t>
      </w:r>
      <w:r w:rsidR="00AC3A61" w:rsidRPr="00AC3A61">
        <w:rPr>
          <w:rFonts w:ascii="Times New Roman" w:hAnsi="Times New Roman" w:cs="Times New Roman"/>
          <w:sz w:val="28"/>
          <w:szCs w:val="28"/>
        </w:rPr>
        <w:t xml:space="preserve"> не определяет </w:t>
      </w:r>
      <w:r w:rsidR="00A8133C">
        <w:rPr>
          <w:rFonts w:ascii="Times New Roman" w:hAnsi="Times New Roman" w:cs="Times New Roman"/>
          <w:sz w:val="28"/>
          <w:szCs w:val="28"/>
        </w:rPr>
        <w:t>его</w:t>
      </w:r>
      <w:r w:rsidR="00AC3A61" w:rsidRPr="00AC3A61">
        <w:rPr>
          <w:rFonts w:ascii="Times New Roman" w:hAnsi="Times New Roman" w:cs="Times New Roman"/>
          <w:sz w:val="28"/>
          <w:szCs w:val="28"/>
        </w:rPr>
        <w:t xml:space="preserve"> правовой режим</w:t>
      </w:r>
      <w:r w:rsidR="00A8133C">
        <w:rPr>
          <w:rFonts w:ascii="Times New Roman" w:hAnsi="Times New Roman" w:cs="Times New Roman"/>
          <w:sz w:val="28"/>
          <w:szCs w:val="28"/>
        </w:rPr>
        <w:t>. В то время как в</w:t>
      </w:r>
      <w:r w:rsidR="00AC3A61" w:rsidRPr="00AC3A61">
        <w:rPr>
          <w:rFonts w:ascii="Times New Roman" w:hAnsi="Times New Roman" w:cs="Times New Roman"/>
          <w:sz w:val="28"/>
          <w:szCs w:val="28"/>
        </w:rPr>
        <w:t xml:space="preserve"> границах </w:t>
      </w:r>
      <w:r w:rsidR="00AC3A61" w:rsidRPr="00AC3A61">
        <w:rPr>
          <w:rFonts w:ascii="Times New Roman" w:hAnsi="Times New Roman" w:cs="Times New Roman"/>
          <w:sz w:val="28"/>
          <w:szCs w:val="28"/>
          <w:u w:val="single"/>
        </w:rPr>
        <w:t>территориальных зон</w:t>
      </w:r>
      <w:r w:rsidR="00AC3A61" w:rsidRPr="00AC3A61">
        <w:rPr>
          <w:rFonts w:ascii="Times New Roman" w:hAnsi="Times New Roman" w:cs="Times New Roman"/>
          <w:sz w:val="28"/>
          <w:szCs w:val="28"/>
        </w:rPr>
        <w:t xml:space="preserve"> 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E01422" w:rsidRDefault="00E01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1422" w:rsidRDefault="00E01422" w:rsidP="00E01422">
      <w:pPr>
        <w:pStyle w:val="1"/>
        <w:spacing w:before="120" w:after="120"/>
        <w:rPr>
          <w:rFonts w:ascii="Times New Roman" w:hAnsi="Times New Roman" w:cs="Times New Roman"/>
          <w:color w:val="auto"/>
        </w:rPr>
      </w:pPr>
      <w:bookmarkStart w:id="4" w:name="_Toc142642935"/>
      <w:r>
        <w:rPr>
          <w:rFonts w:ascii="Times New Roman" w:hAnsi="Times New Roman" w:cs="Times New Roman"/>
          <w:color w:val="auto"/>
        </w:rPr>
        <w:lastRenderedPageBreak/>
        <w:t>1</w:t>
      </w:r>
      <w:r w:rsidRPr="002D6AD9">
        <w:rPr>
          <w:rFonts w:ascii="Times New Roman" w:hAnsi="Times New Roman" w:cs="Times New Roman"/>
          <w:color w:val="auto"/>
        </w:rPr>
        <w:t xml:space="preserve">. Внесение </w:t>
      </w:r>
      <w:r>
        <w:rPr>
          <w:rFonts w:ascii="Times New Roman" w:hAnsi="Times New Roman" w:cs="Times New Roman"/>
          <w:color w:val="auto"/>
        </w:rPr>
        <w:t>допол</w:t>
      </w:r>
      <w:r w:rsidRPr="002D6AD9">
        <w:rPr>
          <w:rFonts w:ascii="Times New Roman" w:hAnsi="Times New Roman" w:cs="Times New Roman"/>
          <w:color w:val="auto"/>
        </w:rPr>
        <w:t xml:space="preserve">нений в </w:t>
      </w:r>
      <w:r>
        <w:rPr>
          <w:rFonts w:ascii="Times New Roman" w:hAnsi="Times New Roman" w:cs="Times New Roman"/>
          <w:color w:val="auto"/>
        </w:rPr>
        <w:t xml:space="preserve">Раздел </w:t>
      </w:r>
      <w:r w:rsidR="00034D60">
        <w:rPr>
          <w:rFonts w:ascii="Times New Roman" w:hAnsi="Times New Roman" w:cs="Times New Roman"/>
          <w:color w:val="auto"/>
        </w:rPr>
        <w:t>2</w:t>
      </w:r>
      <w:r>
        <w:rPr>
          <w:rFonts w:ascii="Times New Roman" w:hAnsi="Times New Roman" w:cs="Times New Roman"/>
          <w:color w:val="auto"/>
        </w:rPr>
        <w:t>.</w:t>
      </w:r>
      <w:r w:rsidR="00034D60">
        <w:rPr>
          <w:rFonts w:ascii="Times New Roman" w:hAnsi="Times New Roman" w:cs="Times New Roman"/>
          <w:color w:val="auto"/>
        </w:rPr>
        <w:t xml:space="preserve"> </w:t>
      </w:r>
      <w:r w:rsidR="00584548" w:rsidRPr="00584548">
        <w:rPr>
          <w:rFonts w:ascii="Times New Roman" w:hAnsi="Times New Roman" w:cs="Times New Roman"/>
          <w:color w:val="auto"/>
        </w:rPr>
        <w:t>Землеустройство территории сельского поселения</w:t>
      </w:r>
      <w:bookmarkEnd w:id="4"/>
    </w:p>
    <w:p w:rsidR="00857215" w:rsidRDefault="00F12140" w:rsidP="00F12140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E57CBE">
        <w:rPr>
          <w:rFonts w:ascii="Times New Roman" w:hAnsi="Times New Roman" w:cs="Times New Roman"/>
          <w:sz w:val="28"/>
          <w:szCs w:val="28"/>
          <w:lang w:bidi="ar-SA"/>
        </w:rPr>
        <w:t xml:space="preserve">Согласно положениям Закона Кабардино-Балкарской Республики от 27.02.2005 № 12-РЗ </w:t>
      </w:r>
      <w:r>
        <w:rPr>
          <w:rFonts w:ascii="Times New Roman" w:hAnsi="Times New Roman" w:cs="Times New Roman"/>
          <w:sz w:val="28"/>
          <w:szCs w:val="28"/>
          <w:lang w:bidi="ar-SA"/>
        </w:rPr>
        <w:t>«</w:t>
      </w:r>
      <w:r w:rsidRPr="00E57CBE">
        <w:rPr>
          <w:rFonts w:ascii="Times New Roman" w:hAnsi="Times New Roman" w:cs="Times New Roman"/>
          <w:sz w:val="28"/>
          <w:szCs w:val="28"/>
          <w:lang w:bidi="ar-SA"/>
        </w:rPr>
        <w:t>Об административно-территориальном устройстве Кабардино-Балкарской Республики</w:t>
      </w:r>
      <w:r>
        <w:rPr>
          <w:rFonts w:ascii="Times New Roman" w:hAnsi="Times New Roman" w:cs="Times New Roman"/>
          <w:sz w:val="28"/>
          <w:szCs w:val="28"/>
          <w:lang w:bidi="ar-SA"/>
        </w:rPr>
        <w:t>»</w:t>
      </w:r>
      <w:r w:rsidRPr="00E57CBE">
        <w:rPr>
          <w:rFonts w:ascii="Times New Roman" w:hAnsi="Times New Roman" w:cs="Times New Roman"/>
          <w:sz w:val="28"/>
          <w:szCs w:val="28"/>
          <w:lang w:bidi="ar-SA"/>
        </w:rPr>
        <w:t xml:space="preserve"> на территории </w:t>
      </w:r>
      <w:r>
        <w:rPr>
          <w:rFonts w:ascii="Times New Roman" w:hAnsi="Times New Roman" w:cs="Times New Roman"/>
          <w:sz w:val="28"/>
          <w:szCs w:val="28"/>
          <w:lang w:bidi="ar-SA"/>
        </w:rPr>
        <w:t>исслед</w:t>
      </w:r>
      <w:r w:rsidRPr="00E57CBE">
        <w:rPr>
          <w:rFonts w:ascii="Times New Roman" w:hAnsi="Times New Roman" w:cs="Times New Roman"/>
          <w:sz w:val="28"/>
          <w:szCs w:val="28"/>
          <w:lang w:bidi="ar-SA"/>
        </w:rPr>
        <w:t>уемого муниципального образования распол</w:t>
      </w:r>
      <w:r w:rsidR="00857215">
        <w:rPr>
          <w:rFonts w:ascii="Times New Roman" w:hAnsi="Times New Roman" w:cs="Times New Roman"/>
          <w:sz w:val="28"/>
          <w:szCs w:val="28"/>
          <w:lang w:bidi="ar-SA"/>
        </w:rPr>
        <w:t>ожено</w:t>
      </w:r>
      <w:r w:rsidRPr="00E57CBE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два сельских</w:t>
      </w:r>
      <w:r w:rsidRPr="00E57CBE">
        <w:rPr>
          <w:rFonts w:ascii="Times New Roman" w:hAnsi="Times New Roman" w:cs="Times New Roman"/>
          <w:sz w:val="28"/>
          <w:szCs w:val="28"/>
          <w:lang w:bidi="ar-SA"/>
        </w:rPr>
        <w:t xml:space="preserve"> насел</w:t>
      </w:r>
      <w:r>
        <w:rPr>
          <w:rFonts w:ascii="Times New Roman" w:hAnsi="Times New Roman" w:cs="Times New Roman"/>
          <w:sz w:val="28"/>
          <w:szCs w:val="28"/>
          <w:lang w:bidi="ar-SA"/>
        </w:rPr>
        <w:t>енных</w:t>
      </w:r>
      <w:r w:rsidRPr="00E57CBE">
        <w:rPr>
          <w:rFonts w:ascii="Times New Roman" w:hAnsi="Times New Roman" w:cs="Times New Roman"/>
          <w:sz w:val="28"/>
          <w:szCs w:val="28"/>
          <w:lang w:bidi="ar-SA"/>
        </w:rPr>
        <w:t xml:space="preserve"> пункт</w:t>
      </w:r>
      <w:r>
        <w:rPr>
          <w:rFonts w:ascii="Times New Roman" w:hAnsi="Times New Roman" w:cs="Times New Roman"/>
          <w:sz w:val="28"/>
          <w:szCs w:val="28"/>
          <w:lang w:bidi="ar-SA"/>
        </w:rPr>
        <w:t>а:</w:t>
      </w:r>
    </w:p>
    <w:p w:rsidR="00857215" w:rsidRPr="00857215" w:rsidRDefault="00F12140" w:rsidP="00857215">
      <w:pPr>
        <w:pStyle w:val="af"/>
        <w:widowControl/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857215">
        <w:rPr>
          <w:rFonts w:ascii="Times New Roman" w:hAnsi="Times New Roman" w:cs="Times New Roman"/>
          <w:sz w:val="28"/>
          <w:szCs w:val="28"/>
          <w:lang w:bidi="ar-SA"/>
        </w:rPr>
        <w:t>село Яникой, являющееся административным центром поселения,</w:t>
      </w:r>
    </w:p>
    <w:p w:rsidR="00F12140" w:rsidRPr="00857215" w:rsidRDefault="00F12140" w:rsidP="00857215">
      <w:pPr>
        <w:pStyle w:val="af"/>
        <w:widowControl/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857215">
        <w:rPr>
          <w:rFonts w:ascii="Times New Roman" w:hAnsi="Times New Roman" w:cs="Times New Roman"/>
          <w:sz w:val="28"/>
          <w:szCs w:val="28"/>
          <w:lang w:bidi="ar-SA"/>
        </w:rPr>
        <w:t>село Каменка.</w:t>
      </w:r>
    </w:p>
    <w:p w:rsidR="00F12140" w:rsidRPr="00E57CBE" w:rsidRDefault="00F12140" w:rsidP="00F1214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CBE">
        <w:rPr>
          <w:rFonts w:ascii="Times New Roman" w:hAnsi="Times New Roman" w:cs="Times New Roman"/>
          <w:sz w:val="28"/>
          <w:szCs w:val="28"/>
        </w:rPr>
        <w:t xml:space="preserve">С начала земельной реформы в 90-х годах ХХ века по настоящее время жителям </w:t>
      </w:r>
      <w:r w:rsidR="00857215">
        <w:rPr>
          <w:rFonts w:ascii="Times New Roman" w:hAnsi="Times New Roman" w:cs="Times New Roman"/>
          <w:sz w:val="28"/>
          <w:szCs w:val="28"/>
        </w:rPr>
        <w:t xml:space="preserve">сел Яникой и Каменка </w:t>
      </w:r>
      <w:r w:rsidRPr="00E57CBE">
        <w:rPr>
          <w:rFonts w:ascii="Times New Roman" w:hAnsi="Times New Roman" w:cs="Times New Roman"/>
          <w:sz w:val="28"/>
          <w:szCs w:val="28"/>
        </w:rPr>
        <w:t>из состава земель сельскохозяйственного назначения были представлены земельные участки под личное подсобное хозяйство.</w:t>
      </w:r>
    </w:p>
    <w:p w:rsidR="00034D60" w:rsidRDefault="00034D60" w:rsidP="0008490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CBE">
        <w:rPr>
          <w:rFonts w:ascii="Times New Roman" w:hAnsi="Times New Roman" w:cs="Times New Roman"/>
          <w:sz w:val="28"/>
          <w:szCs w:val="28"/>
        </w:rPr>
        <w:t>В соответствии частью 5.1. Градостроительного кодекса Российской Федерации обязательным приложением к генеральному плану являются сведения о границах населенных пунктов, входящих в состав поселения, которые должны содержать графическое описание местоположения границ населенных пунктов,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E57CBE" w:rsidRPr="00E57CBE" w:rsidRDefault="00632E2F" w:rsidP="00E57CB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CBE">
        <w:rPr>
          <w:rFonts w:ascii="Times New Roman" w:hAnsi="Times New Roman" w:cs="Times New Roman"/>
          <w:sz w:val="28"/>
          <w:szCs w:val="28"/>
        </w:rPr>
        <w:t>В соответствии со статей 23 (часть 7, п</w:t>
      </w:r>
      <w:r w:rsidR="00084900" w:rsidRPr="00E57CBE">
        <w:rPr>
          <w:rFonts w:ascii="Times New Roman" w:hAnsi="Times New Roman" w:cs="Times New Roman"/>
          <w:sz w:val="28"/>
          <w:szCs w:val="28"/>
        </w:rPr>
        <w:t>ункт</w:t>
      </w:r>
      <w:r w:rsidRPr="00E57CBE">
        <w:rPr>
          <w:rFonts w:ascii="Times New Roman" w:hAnsi="Times New Roman" w:cs="Times New Roman"/>
          <w:sz w:val="28"/>
          <w:szCs w:val="28"/>
        </w:rPr>
        <w:t xml:space="preserve"> 7) Градостроительного кодекса Российской Федерации материалы по обоснованию генерального плана в текстовой форме должны содержать перечень земельных участков, которые включаются в границы населенных пунктов, входящих в состав поселения</w:t>
      </w:r>
      <w:r w:rsidR="00E57CBE" w:rsidRPr="00E57CBE">
        <w:rPr>
          <w:rFonts w:ascii="Times New Roman" w:hAnsi="Times New Roman" w:cs="Times New Roman"/>
          <w:sz w:val="28"/>
          <w:szCs w:val="28"/>
        </w:rPr>
        <w:t>. А также должен содержать перечень земельных участков, которые</w:t>
      </w:r>
      <w:r w:rsidRPr="00E57CBE">
        <w:rPr>
          <w:rFonts w:ascii="Times New Roman" w:hAnsi="Times New Roman" w:cs="Times New Roman"/>
          <w:sz w:val="28"/>
          <w:szCs w:val="28"/>
        </w:rPr>
        <w:t xml:space="preserve">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</w:p>
    <w:p w:rsidR="00632E2F" w:rsidRPr="00E57CBE" w:rsidRDefault="00E57CBE" w:rsidP="00E57CB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CBE">
        <w:rPr>
          <w:rFonts w:ascii="Times New Roman" w:hAnsi="Times New Roman" w:cs="Times New Roman"/>
          <w:sz w:val="28"/>
          <w:szCs w:val="28"/>
        </w:rPr>
        <w:t xml:space="preserve">Земельных участков, которые исключаются из границ </w:t>
      </w:r>
      <w:r w:rsidR="00857215" w:rsidRPr="00857215">
        <w:rPr>
          <w:rFonts w:ascii="Times New Roman" w:hAnsi="Times New Roman" w:cs="Times New Roman"/>
          <w:sz w:val="28"/>
          <w:szCs w:val="28"/>
        </w:rPr>
        <w:t>сел Яникой и Каменка</w:t>
      </w:r>
      <w:r w:rsidRPr="00E57CBE">
        <w:rPr>
          <w:rFonts w:ascii="Times New Roman" w:hAnsi="Times New Roman" w:cs="Times New Roman"/>
          <w:sz w:val="28"/>
          <w:szCs w:val="28"/>
        </w:rPr>
        <w:t>, не выявлено.</w:t>
      </w:r>
    </w:p>
    <w:p w:rsidR="00E57CBE" w:rsidRPr="00E57CBE" w:rsidRDefault="00E57CBE" w:rsidP="00E57CB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CBE">
        <w:rPr>
          <w:rFonts w:ascii="Times New Roman" w:hAnsi="Times New Roman" w:cs="Times New Roman"/>
          <w:sz w:val="28"/>
          <w:szCs w:val="28"/>
        </w:rPr>
        <w:t xml:space="preserve">Границы, после включения в черту </w:t>
      </w:r>
      <w:r w:rsidR="00857215" w:rsidRPr="00857215">
        <w:rPr>
          <w:rFonts w:ascii="Times New Roman" w:hAnsi="Times New Roman" w:cs="Times New Roman"/>
          <w:sz w:val="28"/>
          <w:szCs w:val="28"/>
        </w:rPr>
        <w:t>сел Яникой и Каменка</w:t>
      </w:r>
      <w:r w:rsidRPr="00E57CBE">
        <w:rPr>
          <w:rFonts w:ascii="Times New Roman" w:hAnsi="Times New Roman" w:cs="Times New Roman"/>
          <w:sz w:val="28"/>
          <w:szCs w:val="28"/>
        </w:rPr>
        <w:t xml:space="preserve"> земельных участков, не устанавливались.</w:t>
      </w:r>
    </w:p>
    <w:p w:rsidR="00857215" w:rsidRDefault="00E57CBE" w:rsidP="00DB582B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57C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проекте внесения изменений в Генеральный план сложившиеся границы </w:t>
      </w:r>
      <w:r w:rsidR="00857215" w:rsidRPr="0085721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сел Яникой и Каменка</w:t>
      </w:r>
      <w:r w:rsidRPr="00E57C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будут отображены по материалам землепользования.</w:t>
      </w:r>
    </w:p>
    <w:p w:rsidR="00E57CBE" w:rsidRDefault="00E57CBE" w:rsidP="00DB582B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57C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Утверждение изменений в Генеральный план поселения будет являться основанием для изменений границ </w:t>
      </w:r>
      <w:r w:rsidR="00857215" w:rsidRPr="0085721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сел Яникой и Каменка</w:t>
      </w:r>
      <w:r w:rsidRPr="00E57C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соответствие с положениями Земельного кодекса Российской</w:t>
      </w:r>
      <w:r w:rsidRPr="0000215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Федерации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F12140" w:rsidRDefault="00F12140" w:rsidP="00DB582B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12140" w:rsidRDefault="00F12140" w:rsidP="00DB582B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857215" w:rsidRPr="001010F3" w:rsidRDefault="00857215" w:rsidP="001010F3">
      <w:pPr>
        <w:pStyle w:val="2"/>
        <w:spacing w:before="120" w:after="12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142642936"/>
      <w:r w:rsidRPr="001010F3">
        <w:rPr>
          <w:rFonts w:ascii="Times New Roman" w:hAnsi="Times New Roman" w:cs="Times New Roman"/>
          <w:color w:val="auto"/>
          <w:sz w:val="28"/>
          <w:szCs w:val="28"/>
        </w:rPr>
        <w:lastRenderedPageBreak/>
        <w:t>ЯНИКОЙ</w:t>
      </w:r>
      <w:bookmarkEnd w:id="5"/>
    </w:p>
    <w:p w:rsidR="001010F3" w:rsidRPr="001010F3" w:rsidRDefault="001010F3" w:rsidP="00E27B2E">
      <w:pPr>
        <w:pStyle w:val="2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42642937"/>
      <w:r w:rsidRPr="001010F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1.1. Перечень земельных участков, входящих в состав поселения</w:t>
      </w:r>
      <w:bookmarkEnd w:id="6"/>
    </w:p>
    <w:p w:rsidR="001010F3" w:rsidRPr="001010F3" w:rsidRDefault="001010F3" w:rsidP="001010F3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10F3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пунктом 7 части 7 статьи 23 Градостроительного кодекса Российской Федерации </w:t>
      </w:r>
      <w:r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1010F3">
        <w:rPr>
          <w:rFonts w:ascii="Times New Roman" w:hAnsi="Times New Roman" w:cs="Times New Roman"/>
          <w:color w:val="auto"/>
          <w:sz w:val="28"/>
          <w:szCs w:val="28"/>
        </w:rPr>
        <w:t xml:space="preserve">атериалы по обоснованию генерального плана в текстовой форме содержат </w:t>
      </w:r>
      <w:r w:rsidRPr="001010F3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перечень земельных участков, которые включаются в границы населенных пунктов, входящих в состав поселения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7215" w:rsidRDefault="00857215" w:rsidP="00507C06">
      <w:pPr>
        <w:spacing w:line="276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Таблица 1.1</w:t>
      </w:r>
    </w:p>
    <w:p w:rsidR="00507C06" w:rsidRDefault="00507C06" w:rsidP="00507C06">
      <w:pPr>
        <w:spacing w:after="120"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07C06">
        <w:rPr>
          <w:rFonts w:ascii="Times New Roman" w:hAnsi="Times New Roman" w:cs="Times New Roman"/>
          <w:color w:val="auto"/>
          <w:sz w:val="28"/>
          <w:szCs w:val="28"/>
        </w:rPr>
        <w:t>Перечень земельных участков, входящих в состав поселения</w:t>
      </w:r>
    </w:p>
    <w:tbl>
      <w:tblPr>
        <w:tblStyle w:val="51"/>
        <w:tblW w:w="9923" w:type="dxa"/>
        <w:tblInd w:w="-176" w:type="dxa"/>
        <w:tblLayout w:type="fixed"/>
        <w:tblLook w:val="04A0"/>
      </w:tblPr>
      <w:tblGrid>
        <w:gridCol w:w="609"/>
        <w:gridCol w:w="2476"/>
        <w:gridCol w:w="3827"/>
        <w:gridCol w:w="3011"/>
      </w:tblGrid>
      <w:tr w:rsidR="00857215" w:rsidRPr="00241739" w:rsidTr="00314C73">
        <w:trPr>
          <w:tblHeader/>
        </w:trPr>
        <w:tc>
          <w:tcPr>
            <w:tcW w:w="609" w:type="dxa"/>
          </w:tcPr>
          <w:p w:rsidR="00857215" w:rsidRPr="00241739" w:rsidRDefault="001010F3" w:rsidP="0085721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</w:t>
            </w:r>
            <w:r w:rsidR="00857215" w:rsidRPr="00241739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 xml:space="preserve"> п/п</w:t>
            </w:r>
          </w:p>
        </w:tc>
        <w:tc>
          <w:tcPr>
            <w:tcW w:w="2476" w:type="dxa"/>
          </w:tcPr>
          <w:p w:rsidR="00857215" w:rsidRPr="00241739" w:rsidRDefault="00857215" w:rsidP="0085721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241739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</w:t>
            </w:r>
          </w:p>
        </w:tc>
        <w:tc>
          <w:tcPr>
            <w:tcW w:w="3827" w:type="dxa"/>
          </w:tcPr>
          <w:p w:rsidR="00857215" w:rsidRPr="00241739" w:rsidRDefault="00857215" w:rsidP="0085721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241739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Категория земель</w:t>
            </w:r>
          </w:p>
        </w:tc>
        <w:tc>
          <w:tcPr>
            <w:tcW w:w="3011" w:type="dxa"/>
          </w:tcPr>
          <w:p w:rsidR="00857215" w:rsidRPr="00241739" w:rsidRDefault="001010F3" w:rsidP="001010F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Разрешенное использование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07:08:0900000:1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507C0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  <w:r w:rsidR="00507C06">
              <w:rPr>
                <w:rStyle w:val="af4"/>
                <w:rFonts w:ascii="Times New Roman" w:eastAsia="Times New Roman" w:hAnsi="Times New Roman" w:cs="Times New Roman"/>
                <w:sz w:val="26"/>
                <w:szCs w:val="26"/>
              </w:rPr>
              <w:footnoteReference w:id="1"/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07:08:0900000:3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07:08:0900000:1468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07:08:0901001:39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07:08:0901008:57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BA0424" w:rsidRDefault="00857215" w:rsidP="00507C06">
            <w:pP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A042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Для ИЖС</w:t>
            </w:r>
            <w:r w:rsidR="00507C06">
              <w:rPr>
                <w:rStyle w:val="af4"/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footnoteReference w:id="2"/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07:08:0901008:61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07:08:0901008:62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сельхоз производства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07:08:0901008:208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07:08:0901008:209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07:08:0901008:216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Под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07:08:0901009:50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07:08:0901009:62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07:08:0901009:66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07:08:0901009:100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07:08:0901009:102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07:08:0901009:148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07:08:0901009:269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07:08:0901009:272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07:08:0901009:277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ведения ЛПХ 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118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07:08:0901010:31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07:08:0901010:211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07:08:0901010:212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314C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</w:t>
            </w:r>
            <w:r w:rsidR="00314C73">
              <w:rPr>
                <w:rFonts w:ascii="Times New Roman" w:eastAsia="Times New Roman" w:hAnsi="Times New Roman" w:cs="Times New Roman"/>
                <w:sz w:val="26"/>
                <w:szCs w:val="26"/>
              </w:rPr>
              <w:t>ТОК</w:t>
            </w:r>
            <w:r w:rsidR="00314C73">
              <w:rPr>
                <w:rStyle w:val="af4"/>
                <w:rFonts w:ascii="Times New Roman" w:eastAsia="Times New Roman" w:hAnsi="Times New Roman" w:cs="Times New Roman"/>
                <w:sz w:val="26"/>
                <w:szCs w:val="26"/>
              </w:rPr>
              <w:footnoteReference w:id="3"/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07:08:0901011:11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торговли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07:08:0901011:69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314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местной религиозной организации (мечеть)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07:08:0901011:83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159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Общественное питание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07:08:0901011:208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BA042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Объекты придорожного сервиса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07:08:0901011:215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Общественное управление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07:08:0901012:57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07:08:0901012:59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07:08:0901012:66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07:08:0901012:83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07:08:0901012:99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07:08:0901012:100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07:08:0901012:102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07:08:0901012:104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07:08:0901012:148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07:08:0901013:59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07:08:0901013:60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07:08:0901013:62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07:08:0901013:66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07:08:0901013:67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07:08:0901013:74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07:08:0901013:75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07:08:0901013:81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07:08:0901013:82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07:08:0901013:99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07:08:0901013:105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07:08:0901013:133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07:08:0901013:357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07:08:0901014:66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7" w:name="RANGE!D321"/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  <w:bookmarkEnd w:id="7"/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07:08:0901014:100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07:08:0901014:101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07:08:0901014:225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337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07:08:0901015:11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07:08:0901015:31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Под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07:08:0901015:59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07:08:0901015:75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07:08:0901015:208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Под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382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07:08:0901016:50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строительства магазина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07:08:0901016:109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314C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Хранение</w:t>
            </w:r>
            <w:r w:rsidR="00314C7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</w:t>
            </w: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переработка сельхоз продукции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07:08:0901016:121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Связь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ведения ЛПХ 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ведения ЛПХ 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Историко-культурная деятельность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Культурное развитие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07:08:0901016:249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424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07:08:0901017:61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07:08:0901017:66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07:08:0901017:70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07:08:0901017:74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07:08:0901017:83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07:08:0901017:99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469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07:08:0901017:106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07:08:0901017:107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07:08:0901017:111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BA0424" w:rsidRDefault="00857215" w:rsidP="00BA0424">
            <w:pP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A042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footnoteReference w:id="4"/>
            </w:r>
            <w:r w:rsidRPr="00BA0424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Для строительства МКЖД</w:t>
            </w:r>
            <w:r w:rsidR="00BA0424">
              <w:rPr>
                <w:rStyle w:val="af4"/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footnoteReference w:id="5"/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строительства МКЖД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07:08:0901017:180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07:08:0901017:297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07:08:0901017:300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Приусадебный участок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07:08:0901017:302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ведения ЛПХ 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07:08:0901017:303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ведения ЛПХ 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508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07:08:0901018:59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07:08:0901018:81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314C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строительства </w:t>
            </w:r>
            <w:r w:rsidR="00314C73">
              <w:rPr>
                <w:rFonts w:ascii="Times New Roman" w:eastAsia="Times New Roman" w:hAnsi="Times New Roman" w:cs="Times New Roman"/>
                <w:sz w:val="26"/>
                <w:szCs w:val="26"/>
              </w:rPr>
              <w:t>ТОК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коммерческого объекта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коммерческого объекта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строительства магазина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07:08:0901018:95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07:08:0901018:98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07:08:0901018:99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07:08:0901018:149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07:08:0901018:361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Ветеринарное обслуживание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07:08:0901018:369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549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07:08:0901019:50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07:08:0901019:60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07:08:0901019:62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07:08:0901019:72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07:08:0901019:74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07:08:0901019:150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07:08:0901019:160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07:08:0901019:161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07:08:0901019:162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Отдых (рекреация)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07:08:0901019:165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07:08:0901019:375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314C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594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314C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07:08:0901019:381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07:08:0901019:382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314C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07:08:0901019:392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8" w:name="RANGE!D621"/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  <w:bookmarkEnd w:id="8"/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07:08:0901020:67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07:08:0901020:72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07:08:0901020:185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07:08:0901020:186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07:08:0901020:187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314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Под объекты инженерного оборудования газоснабжения (ШРП)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314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Под объекты инженерного оборудования газоснабжения (стойки газопровода)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07:08:0901021:57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07:08:0901021:60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634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07:08:0901021:64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07:08:0901021:176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07:08:0901021:177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07:08:0901022:43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07:08:0901022:51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07:08:0901023:168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07:08:0901023:169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07:08:0901023:173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679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07:08:0901024:39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07:08:0901024:152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07:08:0901024:154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Приусадебный участок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ИЖС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9" w:name="RANGE!D723"/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  <w:bookmarkEnd w:id="9"/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07:08:0901025:33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07:08:0901025:34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723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Приусадебный участок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07:08:0901025:157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Приусадебный участок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07:08:0901025:159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314C73" w:rsidRDefault="00857215" w:rsidP="008572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C7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07:08:1600000:168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07:08:1600000:180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объектов розничной торговли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07:08:1600000:210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Сенокошение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07:08:1600000:279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Сенокошение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07:08:1600000:301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Магазины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07:08:1600000:305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07:08:1600000:315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Связь, для размещения объектов связи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07:08:1600000:324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Сенокошение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07:08:1600000:347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07:08:1600000:479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Скотоводство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07:08:1600000:480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Скотоводство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07:08:1600000:491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745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07:08:1600000:506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Водные объекты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07:08:1600000:581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07:08:1600000:588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07:08:1600000:594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07:08:1600000:596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07:08:1600000:601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07:08:1600000:631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Скотоводство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07:08:1600000:635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Сенокошение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сельхоз использования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сельхоз использования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07:08:2500000:119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 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 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 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 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 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размещения и эксплуатации объекта </w:t>
            </w: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энергетики ВЛ 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766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размещения и эксплуатации объекта энергетики ВЛ-330-30 «Баксан-Нальчик»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07:08:2500000:605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сельхоз использования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07:08:2500000:645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сельхоз производства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эксплуатации водозаборной скважины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07:08:2500000:671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07:08:2500000:672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07:08:2500000:674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07:08:2500000:677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07:08:2500000:683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сельхоз производства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07:08:2500000:684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Сенокос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07:08:2500000:696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Многолетние насаждения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07:08:2500000:709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07:08:2500000:714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07:08:2500000:730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07:08:2500000:738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07:08:2500000:746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07:08:2500000:751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07:08:2500000:753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07:08:2500000:754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798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07:08:2500000:776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07:08:2500000:779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07:08:2500000:799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07:08:2500000:800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07:08:2500000:816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07:08:2500000:824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07:08:2500000:848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07:08:2500000:849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07:08:2500000:858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07:08:2500000:869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07:08:2500000:871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07:08:2500000:872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07:08:2500000:875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07:08:2500000:878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07:08:2500000:882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07:08:2500000:887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07:08:2500000:889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07:08:2500000:891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07:08:2500000:898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07:08:2500000:902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07:08:2500000:906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Производственная деятельность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07:08:2500000:907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Производственная деятельность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07:08:2500000:909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07:08:2500000:923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Выращивание зерновых </w:t>
            </w: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827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07:08:2500000:975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Хранение и переработка сельхоз продукции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bookmarkStart w:id="10" w:name="RANGE!A832"/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828</w:t>
            </w:r>
            <w:bookmarkEnd w:id="10"/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07:08:2500000:1218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сельскохозяйственных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bookmarkStart w:id="11" w:name="RANGE!A833"/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829</w:t>
            </w:r>
            <w:bookmarkEnd w:id="11"/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07:08:2500000:1235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Скотоводство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07:08:2500000:1240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07:08:2500000:1292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Скотоводство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07:08:2500000:1293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07:08:2500000:1308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07:08:2500000:1309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07:08:2500000:1310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07:08:2500000:1325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07:08:2500000:1455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07:08:2500000:1456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Животноводство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07:08:2500000:1463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07:08:2500000:1501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Животноводство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07:08:2500000:1590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Садоводство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07:08:2500000:1673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CA64EC" w:rsidRPr="00241739" w:rsidTr="00314C73">
        <w:tc>
          <w:tcPr>
            <w:tcW w:w="609" w:type="dxa"/>
            <w:vAlign w:val="center"/>
          </w:tcPr>
          <w:p w:rsidR="00CA64EC" w:rsidRPr="00857215" w:rsidRDefault="00CA64EC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476" w:type="dxa"/>
            <w:vAlign w:val="center"/>
          </w:tcPr>
          <w:p w:rsidR="00CA64EC" w:rsidRPr="00857215" w:rsidRDefault="00CA64EC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  <w:vAlign w:val="center"/>
          </w:tcPr>
          <w:p w:rsidR="00CA64EC" w:rsidRPr="00857215" w:rsidRDefault="00CA64EC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011" w:type="dxa"/>
            <w:vAlign w:val="center"/>
          </w:tcPr>
          <w:p w:rsidR="00CA64EC" w:rsidRPr="00857215" w:rsidRDefault="00CA64EC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07:08:2500000:1717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Приусадебный участок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07:08:2500000:1720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07:08:2500000:1720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07:08:2500000:1726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Выпас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07:08:2500000:1727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Выращивание зерновых и иных сельхоз культур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07:08:2500000:1771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Производственная деятельность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07:08:2500000:1880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Рыбоводство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07:08:2500000:1908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CA64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852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07:08:2500000:1969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853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07:08:2500000:2003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Животноводство, </w:t>
            </w: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размещение зданий, сооружений, используемых для содержания и разведения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854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07:08:2500000:2004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Животноводство, размещение зданий, сооружений, используемых для содержания и разведения сельхоз животных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855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07:08:2500000:2028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856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07:08:2500000:2029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857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07:08:2500000:2041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Рыбоводство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858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07:08:2500000:2097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Рыбоводство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859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07:08:2500000:2109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Для ведения ЛПХ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860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07:08:2500000:2142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Для ведения ЛПХ </w:t>
            </w:r>
          </w:p>
        </w:tc>
      </w:tr>
      <w:tr w:rsidR="00857215" w:rsidRPr="00241739" w:rsidTr="00314C73">
        <w:tc>
          <w:tcPr>
            <w:tcW w:w="609" w:type="dxa"/>
            <w:vAlign w:val="center"/>
          </w:tcPr>
          <w:p w:rsidR="00857215" w:rsidRPr="00857215" w:rsidRDefault="00857215" w:rsidP="008572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861</w:t>
            </w:r>
          </w:p>
        </w:tc>
        <w:tc>
          <w:tcPr>
            <w:tcW w:w="2476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07:08:2500000:2332</w:t>
            </w:r>
          </w:p>
        </w:tc>
        <w:tc>
          <w:tcPr>
            <w:tcW w:w="3827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сельхоз назначения</w:t>
            </w:r>
          </w:p>
        </w:tc>
        <w:tc>
          <w:tcPr>
            <w:tcW w:w="3011" w:type="dxa"/>
            <w:vAlign w:val="center"/>
          </w:tcPr>
          <w:p w:rsidR="00857215" w:rsidRPr="00857215" w:rsidRDefault="00857215" w:rsidP="008572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sz w:val="26"/>
                <w:szCs w:val="26"/>
              </w:rPr>
              <w:t>Животноводство</w:t>
            </w:r>
          </w:p>
        </w:tc>
      </w:tr>
    </w:tbl>
    <w:p w:rsidR="00632E2F" w:rsidRPr="00507C06" w:rsidRDefault="00507C06" w:rsidP="00E27B2E">
      <w:pPr>
        <w:pStyle w:val="2"/>
        <w:spacing w:before="120" w:after="120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bookmarkStart w:id="12" w:name="_Toc142642938"/>
      <w:r w:rsidRPr="00507C06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1.2. </w:t>
      </w:r>
      <w:r w:rsidR="00632E2F" w:rsidRPr="00507C06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Перечень земельных участков, включаемых в границы села </w:t>
      </w:r>
      <w:r w:rsidR="00B1040B" w:rsidRPr="00507C06">
        <w:rPr>
          <w:rFonts w:ascii="Times New Roman" w:hAnsi="Times New Roman" w:cs="Times New Roman"/>
          <w:color w:val="auto"/>
          <w:sz w:val="28"/>
          <w:szCs w:val="28"/>
          <w:lang w:bidi="ar-SA"/>
        </w:rPr>
        <w:t>Яникой</w:t>
      </w:r>
      <w:r w:rsidRPr="00507C06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32E2F" w:rsidRPr="00507C06">
        <w:rPr>
          <w:rFonts w:ascii="Times New Roman" w:hAnsi="Times New Roman" w:cs="Times New Roman"/>
          <w:color w:val="auto"/>
          <w:sz w:val="28"/>
          <w:szCs w:val="28"/>
          <w:lang w:bidi="ar-SA"/>
        </w:rPr>
        <w:t>и требуемых перевода в категорию земли населенных пунктов</w:t>
      </w:r>
      <w:bookmarkEnd w:id="12"/>
    </w:p>
    <w:p w:rsidR="00507C06" w:rsidRPr="0023338F" w:rsidRDefault="00507C06" w:rsidP="00507C06">
      <w:pPr>
        <w:spacing w:after="12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Таблица 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617"/>
        <w:gridCol w:w="2893"/>
        <w:gridCol w:w="6054"/>
      </w:tblGrid>
      <w:tr w:rsidR="00632E2F" w:rsidRPr="008925D3" w:rsidTr="00F12140">
        <w:trPr>
          <w:tblHeader/>
        </w:trPr>
        <w:tc>
          <w:tcPr>
            <w:tcW w:w="617" w:type="dxa"/>
            <w:shd w:val="clear" w:color="auto" w:fill="FFFFFF" w:themeFill="background1"/>
          </w:tcPr>
          <w:p w:rsidR="00632E2F" w:rsidRPr="008925D3" w:rsidRDefault="00632E2F" w:rsidP="00E57CBE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893" w:type="dxa"/>
            <w:shd w:val="clear" w:color="auto" w:fill="FFFFFF" w:themeFill="background1"/>
          </w:tcPr>
          <w:p w:rsidR="00632E2F" w:rsidRPr="008925D3" w:rsidRDefault="00632E2F" w:rsidP="00E57CBE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SA"/>
              </w:rPr>
              <w:t>Кадастровый</w:t>
            </w:r>
            <w:r w:rsidRPr="008925D3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SA"/>
              </w:rPr>
              <w:br/>
              <w:t>номер</w:t>
            </w:r>
          </w:p>
        </w:tc>
        <w:tc>
          <w:tcPr>
            <w:tcW w:w="6054" w:type="dxa"/>
            <w:shd w:val="clear" w:color="auto" w:fill="FFFFFF" w:themeFill="background1"/>
          </w:tcPr>
          <w:p w:rsidR="00632E2F" w:rsidRPr="008925D3" w:rsidRDefault="00632E2F" w:rsidP="00E57CBE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SA"/>
              </w:rPr>
              <w:t>Категория земель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07:08:1600000:210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07:08:1600000:305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07:08:1600000:324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07:08:1600000:479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07:08:1600000:480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6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07:08:1600000:491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7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07:08:1600000:506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8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07:08:1600000:519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9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07:08:1600000:528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10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07:08:1600000:529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11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07:08:1600000:581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12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07:08:1600000:588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13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07:08:1600000:594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14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07:08:1600000:596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15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07:08:1600000:601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16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07:08:1600000:631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DB582B" w:rsidRPr="008925D3" w:rsidTr="00F12140">
        <w:tc>
          <w:tcPr>
            <w:tcW w:w="617" w:type="dxa"/>
            <w:shd w:val="clear" w:color="auto" w:fill="FFFFFF" w:themeFill="background1"/>
          </w:tcPr>
          <w:p w:rsidR="00DB582B" w:rsidRPr="008925D3" w:rsidRDefault="00DB582B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17</w:t>
            </w:r>
          </w:p>
        </w:tc>
        <w:tc>
          <w:tcPr>
            <w:tcW w:w="2893" w:type="dxa"/>
            <w:shd w:val="clear" w:color="auto" w:fill="FFFFFF" w:themeFill="background1"/>
          </w:tcPr>
          <w:p w:rsidR="00DB582B" w:rsidRPr="008925D3" w:rsidRDefault="00DB582B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07:08:1600000:635</w:t>
            </w:r>
          </w:p>
        </w:tc>
        <w:tc>
          <w:tcPr>
            <w:tcW w:w="6054" w:type="dxa"/>
            <w:shd w:val="clear" w:color="auto" w:fill="FFFFFF" w:themeFill="background1"/>
          </w:tcPr>
          <w:p w:rsidR="00DB582B" w:rsidRPr="008925D3" w:rsidRDefault="00DB582B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EB5A54" w:rsidRPr="008925D3" w:rsidTr="00F12140">
        <w:tc>
          <w:tcPr>
            <w:tcW w:w="617" w:type="dxa"/>
            <w:shd w:val="clear" w:color="auto" w:fill="FFFFFF" w:themeFill="background1"/>
          </w:tcPr>
          <w:p w:rsidR="00EB5A54" w:rsidRPr="008925D3" w:rsidRDefault="00EB5A54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18</w:t>
            </w:r>
          </w:p>
        </w:tc>
        <w:tc>
          <w:tcPr>
            <w:tcW w:w="2893" w:type="dxa"/>
            <w:shd w:val="clear" w:color="auto" w:fill="FFFFFF" w:themeFill="background1"/>
          </w:tcPr>
          <w:p w:rsidR="00EB5A54" w:rsidRPr="008925D3" w:rsidRDefault="00EB5A54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07:08:2500000:78</w:t>
            </w:r>
          </w:p>
        </w:tc>
        <w:tc>
          <w:tcPr>
            <w:tcW w:w="6054" w:type="dxa"/>
            <w:shd w:val="clear" w:color="auto" w:fill="FFFFFF" w:themeFill="background1"/>
          </w:tcPr>
          <w:p w:rsidR="00EB5A54" w:rsidRPr="008925D3" w:rsidRDefault="00EB5A54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EB5A54" w:rsidRPr="008925D3" w:rsidTr="00F12140">
        <w:tc>
          <w:tcPr>
            <w:tcW w:w="617" w:type="dxa"/>
            <w:shd w:val="clear" w:color="auto" w:fill="FFFFFF" w:themeFill="background1"/>
          </w:tcPr>
          <w:p w:rsidR="00EB5A54" w:rsidRPr="008925D3" w:rsidRDefault="00EB5A54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19</w:t>
            </w:r>
          </w:p>
        </w:tc>
        <w:tc>
          <w:tcPr>
            <w:tcW w:w="2893" w:type="dxa"/>
            <w:shd w:val="clear" w:color="auto" w:fill="FFFFFF" w:themeFill="background1"/>
          </w:tcPr>
          <w:p w:rsidR="00EB5A54" w:rsidRPr="008925D3" w:rsidRDefault="00EB5A54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07:08:2500000:82</w:t>
            </w:r>
          </w:p>
        </w:tc>
        <w:tc>
          <w:tcPr>
            <w:tcW w:w="6054" w:type="dxa"/>
            <w:shd w:val="clear" w:color="auto" w:fill="FFFFFF" w:themeFill="background1"/>
          </w:tcPr>
          <w:p w:rsidR="00EB5A54" w:rsidRPr="008925D3" w:rsidRDefault="00EB5A54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EB5A54" w:rsidRPr="008925D3" w:rsidTr="00F12140">
        <w:tc>
          <w:tcPr>
            <w:tcW w:w="617" w:type="dxa"/>
            <w:shd w:val="clear" w:color="auto" w:fill="FFFFFF" w:themeFill="background1"/>
          </w:tcPr>
          <w:p w:rsidR="00EB5A54" w:rsidRPr="008925D3" w:rsidRDefault="00EB5A54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20</w:t>
            </w:r>
          </w:p>
        </w:tc>
        <w:tc>
          <w:tcPr>
            <w:tcW w:w="2893" w:type="dxa"/>
            <w:shd w:val="clear" w:color="auto" w:fill="FFFFFF" w:themeFill="background1"/>
          </w:tcPr>
          <w:p w:rsidR="00EB5A54" w:rsidRPr="008925D3" w:rsidRDefault="00EB5A54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07:08:2500000:605</w:t>
            </w:r>
          </w:p>
        </w:tc>
        <w:tc>
          <w:tcPr>
            <w:tcW w:w="6054" w:type="dxa"/>
            <w:shd w:val="clear" w:color="auto" w:fill="FFFFFF" w:themeFill="background1"/>
          </w:tcPr>
          <w:p w:rsidR="00EB5A54" w:rsidRPr="008925D3" w:rsidRDefault="00EB5A54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EB5A54" w:rsidRPr="008925D3" w:rsidTr="00F12140">
        <w:tc>
          <w:tcPr>
            <w:tcW w:w="617" w:type="dxa"/>
            <w:shd w:val="clear" w:color="auto" w:fill="FFFFFF" w:themeFill="background1"/>
          </w:tcPr>
          <w:p w:rsidR="00EB5A54" w:rsidRPr="008925D3" w:rsidRDefault="00EB5A54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21</w:t>
            </w:r>
          </w:p>
        </w:tc>
        <w:tc>
          <w:tcPr>
            <w:tcW w:w="2893" w:type="dxa"/>
            <w:shd w:val="clear" w:color="auto" w:fill="FFFFFF" w:themeFill="background1"/>
          </w:tcPr>
          <w:p w:rsidR="00EB5A54" w:rsidRPr="008925D3" w:rsidRDefault="00EB5A54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07:08:2500000:645</w:t>
            </w:r>
          </w:p>
        </w:tc>
        <w:tc>
          <w:tcPr>
            <w:tcW w:w="6054" w:type="dxa"/>
            <w:shd w:val="clear" w:color="auto" w:fill="FFFFFF" w:themeFill="background1"/>
          </w:tcPr>
          <w:p w:rsidR="00EB5A54" w:rsidRPr="008925D3" w:rsidRDefault="00EB5A54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EB5A54" w:rsidRPr="008925D3" w:rsidTr="00F12140">
        <w:tc>
          <w:tcPr>
            <w:tcW w:w="617" w:type="dxa"/>
            <w:shd w:val="clear" w:color="auto" w:fill="FFFFFF" w:themeFill="background1"/>
          </w:tcPr>
          <w:p w:rsidR="00EB5A54" w:rsidRPr="008925D3" w:rsidRDefault="00EB5A54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lastRenderedPageBreak/>
              <w:t>22</w:t>
            </w:r>
          </w:p>
        </w:tc>
        <w:tc>
          <w:tcPr>
            <w:tcW w:w="2893" w:type="dxa"/>
            <w:shd w:val="clear" w:color="auto" w:fill="FFFFFF" w:themeFill="background1"/>
          </w:tcPr>
          <w:p w:rsidR="00EB5A54" w:rsidRPr="008925D3" w:rsidRDefault="00EB5A54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07:08:2500000:693</w:t>
            </w:r>
          </w:p>
        </w:tc>
        <w:tc>
          <w:tcPr>
            <w:tcW w:w="6054" w:type="dxa"/>
            <w:shd w:val="clear" w:color="auto" w:fill="FFFFFF" w:themeFill="background1"/>
          </w:tcPr>
          <w:p w:rsidR="00EB5A54" w:rsidRPr="008925D3" w:rsidRDefault="00EB5A54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210579" w:rsidRPr="008925D3" w:rsidTr="00F12140">
        <w:tc>
          <w:tcPr>
            <w:tcW w:w="617" w:type="dxa"/>
            <w:shd w:val="clear" w:color="auto" w:fill="FFFFFF" w:themeFill="background1"/>
          </w:tcPr>
          <w:p w:rsidR="00210579" w:rsidRPr="008925D3" w:rsidRDefault="00210579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23</w:t>
            </w:r>
          </w:p>
        </w:tc>
        <w:tc>
          <w:tcPr>
            <w:tcW w:w="2893" w:type="dxa"/>
            <w:shd w:val="clear" w:color="auto" w:fill="FFFFFF" w:themeFill="background1"/>
          </w:tcPr>
          <w:p w:rsidR="00210579" w:rsidRPr="008925D3" w:rsidRDefault="00210579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07:08:2500000:701</w:t>
            </w:r>
          </w:p>
        </w:tc>
        <w:tc>
          <w:tcPr>
            <w:tcW w:w="6054" w:type="dxa"/>
            <w:shd w:val="clear" w:color="auto" w:fill="FFFFFF" w:themeFill="background1"/>
          </w:tcPr>
          <w:p w:rsidR="00210579" w:rsidRPr="008925D3" w:rsidRDefault="00210579" w:rsidP="00CF0FF9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24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07:08:2500000:727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25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07:08:2500000:800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26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07:08:2500000:824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27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07:08:2500000:858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28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07:08:2500000:872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29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07:08:2500000:873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CF0FF9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30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07:08:2500000:875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31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07:08:2500000:878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32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07:08:2500000:880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33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07:08:2500000:882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34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07:08:2500000:891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35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07:08:2500000:898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36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07:08:2500000:907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00AE1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37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07:08:2500000:920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38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07:08:2500000:925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39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9601DF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07:08:2500000:1218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40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07:08:2500000:1235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41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07:08:2500000:1292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42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07:08:2500000:1293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43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07:08:2500000:1308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44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07:08:2500000:1309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45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07:08:2500000:1310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46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07:08:2500000:1455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47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07:08:2500000:1456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48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07:08:2500000:1501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49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07:08:2500000:1590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50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07:08:2500000:1673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51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07:08:2500000:1726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52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07:08:2500000:1727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53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07:08:2500000:1771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54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07:08:2500000:1880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55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07:08:2500000:2003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56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07:08:2500000:2004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57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07:08:2500000:2041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58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07:08:2500000:2097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544323" w:rsidRPr="008925D3" w:rsidTr="00F12140">
        <w:tc>
          <w:tcPr>
            <w:tcW w:w="617" w:type="dxa"/>
            <w:shd w:val="clear" w:color="auto" w:fill="FFFFFF" w:themeFill="background1"/>
          </w:tcPr>
          <w:p w:rsidR="00544323" w:rsidRPr="008925D3" w:rsidRDefault="00544323" w:rsidP="008925D3">
            <w:pPr>
              <w:widowControl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8925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59</w:t>
            </w:r>
          </w:p>
        </w:tc>
        <w:tc>
          <w:tcPr>
            <w:tcW w:w="2893" w:type="dxa"/>
            <w:shd w:val="clear" w:color="auto" w:fill="FFFFFF" w:themeFill="background1"/>
          </w:tcPr>
          <w:p w:rsidR="00544323" w:rsidRPr="008925D3" w:rsidRDefault="00544323" w:rsidP="008925D3">
            <w:pPr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</w:pPr>
            <w:r w:rsidRPr="008925D3">
              <w:rPr>
                <w:rFonts w:ascii="Times New Roman" w:hAnsi="Times New Roman" w:cs="Times New Roman"/>
                <w:bCs/>
                <w:sz w:val="26"/>
                <w:szCs w:val="26"/>
                <w:lang w:bidi="ar-SA"/>
              </w:rPr>
              <w:t>07:08:2500000:2332</w:t>
            </w:r>
          </w:p>
        </w:tc>
        <w:tc>
          <w:tcPr>
            <w:tcW w:w="6054" w:type="dxa"/>
            <w:shd w:val="clear" w:color="auto" w:fill="FFFFFF" w:themeFill="background1"/>
          </w:tcPr>
          <w:p w:rsidR="00544323" w:rsidRPr="008925D3" w:rsidRDefault="00544323" w:rsidP="008925D3">
            <w:pPr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925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</w:tr>
    </w:tbl>
    <w:p w:rsidR="00507C06" w:rsidRDefault="00507C06" w:rsidP="00800AE1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07C06" w:rsidRDefault="00507C06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507C06" w:rsidRDefault="00507C06" w:rsidP="00E27B2E">
      <w:pPr>
        <w:pStyle w:val="2"/>
        <w:spacing w:before="120" w:after="1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13" w:name="_Toc142642939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1.3. </w:t>
      </w:r>
      <w:r w:rsidRPr="00507C0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Каталог координат границы села Яникой</w:t>
      </w:r>
      <w:bookmarkEnd w:id="13"/>
    </w:p>
    <w:p w:rsidR="00E01422" w:rsidRDefault="00E01422" w:rsidP="00800AE1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Проектом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внесения изменений в </w:t>
      </w:r>
      <w:r w:rsidRPr="0000689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Генеральный план 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сельского поселения </w:t>
      </w:r>
      <w:r w:rsidR="00B1040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Яникой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устанавливается граница </w:t>
      </w:r>
      <w:r w:rsidR="00E22EF9" w:rsidRPr="00E22E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села </w:t>
      </w:r>
      <w:r w:rsidR="00B1040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Яникой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22EF9" w:rsidRDefault="00E22EF9" w:rsidP="00800AE1">
      <w:pPr>
        <w:widowControl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A02D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Таблица </w:t>
      </w:r>
      <w:r w:rsidR="008925D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1.</w:t>
      </w:r>
      <w:r w:rsidR="00314C7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3</w:t>
      </w:r>
    </w:p>
    <w:p w:rsidR="00E22EF9" w:rsidRPr="00E22EF9" w:rsidRDefault="00E22EF9" w:rsidP="00800AE1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E22E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Каталог координат границы села </w:t>
      </w:r>
      <w:r w:rsidR="00B1040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Яникой</w:t>
      </w:r>
    </w:p>
    <w:p w:rsidR="00E22EF9" w:rsidRPr="00E22EF9" w:rsidRDefault="00E22EF9" w:rsidP="00E22EF9">
      <w:pPr>
        <w:widowControl/>
        <w:spacing w:after="12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E22E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(Система координат МСК-07)</w:t>
      </w:r>
    </w:p>
    <w:tbl>
      <w:tblPr>
        <w:tblStyle w:val="61"/>
        <w:tblW w:w="0" w:type="auto"/>
        <w:jc w:val="center"/>
        <w:shd w:val="clear" w:color="auto" w:fill="FFFFFF" w:themeFill="background1"/>
        <w:tblLook w:val="04A0"/>
      </w:tblPr>
      <w:tblGrid>
        <w:gridCol w:w="1593"/>
        <w:gridCol w:w="1595"/>
        <w:gridCol w:w="1594"/>
        <w:gridCol w:w="1593"/>
        <w:gridCol w:w="1594"/>
        <w:gridCol w:w="1595"/>
      </w:tblGrid>
      <w:tr w:rsidR="00E22EF9" w:rsidRPr="00800AE1" w:rsidTr="00E22EF9">
        <w:trPr>
          <w:tblHeader/>
          <w:jc w:val="center"/>
        </w:trPr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Номер точки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Координаты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Номер точки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Координаты</w:t>
            </w:r>
          </w:p>
        </w:tc>
      </w:tr>
      <w:tr w:rsidR="00E22EF9" w:rsidRPr="00800AE1" w:rsidTr="00E22EF9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X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22EF9" w:rsidRPr="00800AE1" w:rsidRDefault="00E22EF9" w:rsidP="00E22EF9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Y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514108,58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257309,91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511904,81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261261,55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514161,89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257366,27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511903,18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261236,53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514206,83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257488,88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511914,60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261187,05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514264,30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257501,29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511924,93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261163,12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514279,48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257540,54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511939,07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261153,33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514295,70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257590,79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511952,67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261144,09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514298,32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257662,50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511974,97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261107,11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514295,70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257725,85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511977,14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261085,35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514301,18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257916,15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511984,21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261065,23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514366,07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258076,16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512001,55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261035,87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514358,94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258178,98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512012,49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261015,20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514364,44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258314,78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512010,86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260991,82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514346,35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258453,82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512008,14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260959,19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514360,22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258576,62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512013,03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260932,54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514393,89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258698,43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512040,22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260915,69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514396,22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258766,79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512058,71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260914,60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514412,99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258820,65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512071,22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260905,90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514451,33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258875,70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512072,85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260886,86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514468,16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258921,25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512073,94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260833,03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514461,18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258993,23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512104,94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260770,49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514485,76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259164,29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512143,00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260684,57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514450,48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259279,11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512157,14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260657,38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514449,87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259366,35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159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512160,95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260637,80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514449,02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259375,01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512154,42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260612,78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514449,87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259366,35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512148,44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260581,79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514449,02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259375,01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512147,35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260561,67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514449,89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259390,18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512149,53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260543,18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514451,25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259409,21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512164,75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260523,06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514457,98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259476,71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512181,61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260505,11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514456,34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259541,67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512197,93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260492,06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514445,34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259604,10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512214,78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260479,01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514425,95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259660,63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512224,57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260456,71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514418,31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259716,32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512222,40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260436,05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514387,10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259788,86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512219,14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260420,82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514371,99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259841,17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512211,52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260406,14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514377,00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259901,08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512205,54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260388,19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514395,56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259949,16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512208,26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260372,97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514417,49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260033,53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512219,68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260358,28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lastRenderedPageBreak/>
              <w:t>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514432,69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260112,00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512233,82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260350,67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514440,24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260180,33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512247,96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260349,58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514421,69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260215,77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512263,18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260349,04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514393,01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260252,89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512283,85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260335,99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514378,73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260278,20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179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512285,48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260310,97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514377,00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260304,36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512288,74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260283,24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514393,92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260343,16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512288,74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260246,26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514414,11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260384,51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512283,53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260214,87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514417,49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260411,49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512285,48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260134,78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514397,29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260451,16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512276,24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260097,80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514387,10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260473,10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512271,34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260075,50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514387,10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260496,71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512283,53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260053,96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514413,30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260532,99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512331,70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260021,12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514445,34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260564,22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512348,56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259995,02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514458,80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260585,30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512351,82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259969,46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514465,64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260618,20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512343,12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259939,55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514463,08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260707,62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512325,72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259913,99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514474,01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260749,82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512326,27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259885,71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514481,64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260792,85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512398,87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259893,63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514495,11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260845,16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512422,64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259895,55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514485,01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260873,84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512416,20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260016,29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514490,02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260917,73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512423,12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260045,76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514520,41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260965,80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512424,09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260050,52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514526,33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260991,11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512424,64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260052,27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514517,05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261048,48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199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512431,88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260083,11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514490,93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261095,73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512387,71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260110,05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514470,64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261119,35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512394,21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260171,81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514474,01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261153,10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512395,94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260171,55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514506,11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261199,51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512462,51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260160,97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514511,13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261229,04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512516,66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260152,38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514493,47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261290,63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512520,88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260177,79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514498,48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261357,27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512543,65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260267,76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514531,43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261450,08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512555,29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260317,51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514557,54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261526,01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512558,74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260328,13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514587,11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261616,29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209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512736,52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260519,40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514582,84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261649,18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512743,19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260513,25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514561,72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261735,25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512872,86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260335,53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514569,37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261797,68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512928,15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260242,76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514613,24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261840,70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513051,25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260045,00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514628,76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261869,38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513181,40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259910,43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514641,08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261892,16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513198,13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259783,26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514641,89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261947,00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513220,32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259614,65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514613,24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262057,52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513226,75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259603,34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514639,35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262110,70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513371,96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259348,02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514637,71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262190,83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513406,97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259255,78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lastRenderedPageBreak/>
              <w:t>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514650,37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262282,79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513434,83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259110,06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514650,37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262345,22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513448,42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259038,97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514525,50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262337,05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513460,78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258974,35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514373,60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262324,64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513469,58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258928,31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514165,51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262286,48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513468,74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258921,39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514151,46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262283,91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513463,43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258877,75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514124,35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262278,94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513246,51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258796,65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513505,42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262169,13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513245,50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258669,15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513435,55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262169,13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513244,73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258571,62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513391,62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262328,85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513248,41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258562,32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513363,31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262511,25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513338,44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258585,17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513285,23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262528,34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513355,73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258551,31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513167,71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262520,37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513425,13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258394,13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513051,64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262512,11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513483,03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258269,61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512932,56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262505,34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513491,59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258237,40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512811,01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262497,00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513632,69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258306,53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512682,00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262488,87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513699,54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258428,73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512544,18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262479,56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513773,72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258496,73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512406,47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262471,57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513791,62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258587,36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512400,75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262490,34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513833,28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258801,84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512396,88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262506,63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513813,22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258994,71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512352,93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262702,49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513709,84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259095,01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512330,77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262806,26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513653,79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259255,14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512209,54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262787,67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513643,49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259283,26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512197,92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262780,56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513564,55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259460,64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512065,82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262779,42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513507,70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259608,83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511873,14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262781,90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513608,00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259721,47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511862,40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262836,39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513681,08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259610,47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511647,29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262816,93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513739,07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259495,15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511540,00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262805,19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513803,46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259307,38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511659,04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262442,22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513863,79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259303,31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511754,18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262180,58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513972,76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259019,58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511769,41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262096,84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513973,36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259016,03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511780,83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262043,00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513985,21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259018,05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511787,35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262015,27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513983,90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259014,02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511786,81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261970,13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514087,08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259050,78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511794,96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261948,92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514093,67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259039,21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511803,12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261936,96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514133,52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258906,19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511818,35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261902,70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514138,88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258717,60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511837,93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261874,96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514159,41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258657,53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511831,94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261834,72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514166,17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258603,68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511840,10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261796,66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514173,68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258518,90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511863,48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261734,12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514181,40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258441,04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511884,69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261664,51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514182,70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258426,40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511890,13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261605,78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514282,98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258415,54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lastRenderedPageBreak/>
              <w:t>127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511896,11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261545,42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514282,87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258394,78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511910,25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261493,75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514279,20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258392,49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511922,76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261432,85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514279,44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258372,35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511911,88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261397,50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514155,37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258365,34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511889,04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261360,52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514147,47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258046,56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511882,52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261334,42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514136,37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257598,44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511877,62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261302,33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514051,56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257414,03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511877,08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261293,63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514091,13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257390,62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511880,50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261279,25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514081,17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257328,19</w:t>
            </w:r>
          </w:p>
        </w:tc>
      </w:tr>
      <w:tr w:rsidR="008925D3" w:rsidRPr="00800AE1" w:rsidTr="00E22EF9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511901,55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261270,79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514108,58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5D3" w:rsidRPr="00800AE1" w:rsidRDefault="008925D3" w:rsidP="008925D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sz w:val="26"/>
                <w:szCs w:val="26"/>
              </w:rPr>
              <w:t>257309,91</w:t>
            </w:r>
          </w:p>
        </w:tc>
      </w:tr>
    </w:tbl>
    <w:p w:rsidR="00314C73" w:rsidRDefault="00314C73" w:rsidP="0008591E">
      <w:pPr>
        <w:spacing w:before="120" w:line="276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4C73" w:rsidRDefault="00314C73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CA64EC" w:rsidRPr="00507C06" w:rsidRDefault="00CA64EC" w:rsidP="00507C06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142642940"/>
      <w:r w:rsidRPr="00507C06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КАМЕНКА</w:t>
      </w:r>
      <w:bookmarkEnd w:id="14"/>
    </w:p>
    <w:p w:rsidR="00507C06" w:rsidRDefault="00507C06" w:rsidP="00E27B2E">
      <w:pPr>
        <w:pStyle w:val="2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142642941"/>
      <w:r w:rsidRPr="00507C0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  <w:r w:rsidRPr="00507C0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Перечень земельных участков, входящих в состав поселения</w:t>
      </w:r>
      <w:bookmarkEnd w:id="15"/>
    </w:p>
    <w:p w:rsidR="00CA64EC" w:rsidRDefault="00CA64EC" w:rsidP="00507C06">
      <w:pPr>
        <w:spacing w:after="120" w:line="276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Таблица 1.4</w:t>
      </w:r>
    </w:p>
    <w:tbl>
      <w:tblPr>
        <w:tblStyle w:val="51"/>
        <w:tblW w:w="9782" w:type="dxa"/>
        <w:tblInd w:w="-176" w:type="dxa"/>
        <w:tblLayout w:type="fixed"/>
        <w:tblLook w:val="04A0"/>
      </w:tblPr>
      <w:tblGrid>
        <w:gridCol w:w="609"/>
        <w:gridCol w:w="2476"/>
        <w:gridCol w:w="3827"/>
        <w:gridCol w:w="2870"/>
      </w:tblGrid>
      <w:tr w:rsidR="00CA64EC" w:rsidRPr="002D58E3" w:rsidTr="004A5727">
        <w:trPr>
          <w:tblHeader/>
        </w:trPr>
        <w:tc>
          <w:tcPr>
            <w:tcW w:w="609" w:type="dxa"/>
          </w:tcPr>
          <w:p w:rsidR="00CA64EC" w:rsidRPr="002D58E3" w:rsidRDefault="00CA64EC" w:rsidP="004A5727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2D58E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476" w:type="dxa"/>
          </w:tcPr>
          <w:p w:rsidR="00CA64EC" w:rsidRPr="002D58E3" w:rsidRDefault="00CA64EC" w:rsidP="004A5727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2D58E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</w:t>
            </w:r>
          </w:p>
        </w:tc>
        <w:tc>
          <w:tcPr>
            <w:tcW w:w="3827" w:type="dxa"/>
          </w:tcPr>
          <w:p w:rsidR="00CA64EC" w:rsidRPr="002D58E3" w:rsidRDefault="00CA64EC" w:rsidP="004A5727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2D58E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Категория земель</w:t>
            </w:r>
          </w:p>
        </w:tc>
        <w:tc>
          <w:tcPr>
            <w:tcW w:w="2870" w:type="dxa"/>
          </w:tcPr>
          <w:p w:rsidR="00CA64EC" w:rsidRPr="002D58E3" w:rsidRDefault="00CA64EC" w:rsidP="00507C0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2D58E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Разрешенное использование</w:t>
            </w:r>
          </w:p>
        </w:tc>
      </w:tr>
      <w:tr w:rsidR="00507C06" w:rsidRPr="002D58E3" w:rsidTr="00507C06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07:08:0900000:2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07:08:0900000:1473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строительства и эксплуатации магазина по продаже товаров народного потребления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07:08:0901001:31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07:08:0901001:43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07:08:0901001:90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07:08:0901001:92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07:08:0901001:102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Культурное развитие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07:08:0901001:219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07:08:0901001:221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07:08:0901001:224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Объекты дорожного сервиса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07:08:0901001:227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07:08:0901001:229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07:08:0901002:30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07:08:0901002:34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07:08:0901002:37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07:08:0901002:84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07:08:0901002:85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07:08:0901002:94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07:08:0901002:96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82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07:08:0901002:98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07:08:0901002:133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07:08:0901002:134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07:08:0901002:250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07:08:0901002:254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07:08:0901002:255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07:08:0901002:258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07:08:0901002:261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07:08:0901003:46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07:08:0901003:84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07:08:0901003:93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07:08:0901003:96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07:08:0901003:104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строительства магазина, кафе и мойки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126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07:08:0901003:130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07:08:0901003:131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07:08:0901003:133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07:08:0901003:139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07:08:0901003:149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07:08:0901003:194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07:08:0901003:195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07:08:0901003:207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07:08:0901003:209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07:08:0901003:211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07:08:0901003:215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07:08:0901003:221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07:08:0901003:237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07:08:0901003:239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07:08:0901003:242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ведения ЛПХ 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ведения ЛПХ 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Предпринимательство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ведения ЛПХ 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ведения ЛПХ 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171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07:08:0901003:375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07:08:0901003:380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07:08:0901004:27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07:08:0901004:30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07:08:0901004:31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07:08:0901004:35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07:08:0901004:38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07:08:0901004:155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07:08:0901004:158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07:08:0901004:272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07:08:0901004:273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07:08:0901004:274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07:08:0901005:30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07:08:0901005:31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507C0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07:08:0901005:89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личное подсобное хозяйство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07:08:0901005:100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строительства и эксплуатации здания </w:t>
            </w: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амбулатории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256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07:08:0901005:101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07:08:0901005:102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07:08:0901005:107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07:08:0901005:109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07:08:0901005:115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07:08:0901005:117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07:08:0901005:405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07:08:0901005:408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07:08:0901005:412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07:08:0901005:413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07:08:0901005:418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07:08:0901005:535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07:08:0901005:537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Историко-культурная деятельность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07:08:0901005:545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07:08:0901005:546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07:08:0901005:548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07:08:0901006:21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07:08:0901006:39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299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07:08:0901006:49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07:08:0901006:60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07:08:0901006:75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07:08:0901006:187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07:08:0901006:188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07:08:0901006:194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07:08:0901006:196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07:08:0901007:24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07:08:0901007:43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07:08:0901007:48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07:08:0901007:49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342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07:08:0901007:51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07:08:0901007:81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07:08:0901007:84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07:08:0901007:85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07:08:0901007:103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07:08:0901007:104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07:08:0901007:186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07:08:0901007:190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07:08:0901007:193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07:08:0901007:194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Общественное питание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07:08:0901007:198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07:08:0901007:199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07:08:0901007:200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07:08:0901007:317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Трубопроводный транспорт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07:08:0901007:318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07:08:0901007:324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07:08:0901007:326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386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07:08:0901026:26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07:08:0901026:44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07:08:0901026:52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07:08:0901026:59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07:08:0901026:78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07:08:0901026:97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07:08:0901026:98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07:08:0901026:104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07:08:0901026:105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07:08:0901026:106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07:08:0901026:107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07:08:0901026:111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07:08:0901026:117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07:08:0901026:121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07:08:0901026:122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07:08:0901026:126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07:08:0901026:127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07:08:0901026:135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431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07:08:0901026:149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07:08:0901026:158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07:08:0901026:160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07:08:0901026:185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07:08:0901026:186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07:08:0901026:188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4A5727" w:rsidRDefault="00507C06" w:rsidP="004A5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зерновых и иных сельхоз культур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07:08:0901026:299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МКЖД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07:08:0901026:301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коммунальных услуг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07:08:0901026:303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07:08:0901026:305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07:08:0901026:309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Объекты дорожного сервиса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07:08:0901026:313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07:08:0901027:21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водонапорным сооружением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07:08:0901027:84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07:08:0901027:86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07:08:0901027:198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07:08:0901028:49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471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07:08:0901028:59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07:08:0901028:69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07:08:0901028:73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07:08:0901028:81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07:08:0901028:196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07:08:0901028:201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07:08:0901028:202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07:08:0901028:203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07:08:0901029:27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07:08:0901029:35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07:08:0901029:49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516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07:08:0901029:59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Природно-познавательный туризм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07:08:0901029:175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07:08:0901029:177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07:08:0901029:181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07:08:0901029:183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07:08:1000001:70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(под трансформаторные подстанции)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организации производственной базы с установкой дробильного агрегата по переработке вулканического пепла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разработки карьера по добыче и переработке вулканических туфов Каменского месторождения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подсобного сельского хозяйства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использования под бензоколонку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размещения промышленных объектов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размещения промышленных объектов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D6BD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с</w:t>
            </w:r>
            <w:r w:rsidR="004D6B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 производства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541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07:08:1600000:131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07:08:1600000:137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лесного фонда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лесом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07:08:1600000:153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занятия производством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07:08:1600000:164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07:08:1600000:165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07:08:1600000:171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строительство кафе (пункт общественного питания)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07:08:1600000:260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07:08:1600000:285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Сельхоз использование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07:08:1600000:300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07:08:1600000:302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Рыбоводство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Водные объекты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Скотоводство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07:08:1600000:319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07:08:1600000:320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Скотоводство (размещение зданий, сооружений, используемых для содержания и разведения сельхоз животных)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07:08:1600000:326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Скотоводство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Сельхоз использование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Строительная промышленность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07:08:1600000:344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Выращивание зерновых и иных сельхоз культур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07:08:1600000:345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Строительная промышленность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07:08:1600000:346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Строительная промышленность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07:08:1600000:348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07:08:1600000:350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Выращивание зерновых и иных сельхоз культур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07:08:1600000:470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Магазины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07:08:1600000:472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07:08:1600000:476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571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07:08:1600000:478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Строительная промышленность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07:08:1600000:487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07:08:1600000:489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07:08:1600000:490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07:08:1600000:495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07:08:1600000:505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07:08:1600000:516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07:08:1600000:523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07:08:1600000:524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07:08:1600000:532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07:08:1600000:544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Ведение ЛПХ на полевых участках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07:08:1600000:555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07:08:1600000:566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07:08:1600000:578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07:08:1600000:582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Сельхоз использование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07:08:1600000:599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07:08:1600000:600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животноводство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07:08:1600000:603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Сельхоз использование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07:08:1600000:614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07:08:2500000:24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промышленности и иного специального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Цех по производству строительных материалов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07:08:2500000:688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07:08:2600000:105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07:08:2600000:106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лесного фонда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лесом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07:08:2600000:107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лесного фонда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лесом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601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лесного фонда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лесом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07:08:2600000:109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лесного фонда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лесом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лесного фонда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лесом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07:08:2600000:150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07:08:2600000:151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07:08:2600000:159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07:08:2600000:162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07:08:2600000:171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07:08:2600000:174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07:08:2600000:179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07:08:2600000:180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07:08:2600000:184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07:08:2600000:187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07:08:2600000:188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07:08:2600000:190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07:08:2600000:195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07:08:2600000:196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07:08:2600000:197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ИЖС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07:08:2600000:200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07:08:2600000:204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07:08:2600000:206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07:08:2600000:208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07:08:2600000:219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07:08:2600000:236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07:08:2600000:291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07:08:2600000:292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07:08:2600000:325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07:08:2600000:352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07:08:2600000:356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Сельхоз использование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07:08:2600000:367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Скотоводство (сенокошение)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07:08:2600000:368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07:08:2600000:410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07:08:2600000:598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07:08:2600000:599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07:08:2600000:677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07:08:2600000:698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07:08:2600000:699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07:08:2600000:712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Приусадебный участок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07:08:2600000:724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07:08:2600000:728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642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07:08:2600000:729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643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07:08:2600000:1181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644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07:08:2600000:1234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645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07:08:2600000:1235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646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07:08:2600000:1259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647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07:08:2600000:1303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648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07:08:2600000:1304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сельхоз животных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649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07:08:2600000:1539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650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07:08:2600000:1540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населенных пунктов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ведения ЛПХ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507C0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8572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651</w:t>
            </w: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07:08:2600000:1856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Сенокошение</w:t>
            </w:r>
          </w:p>
        </w:tc>
      </w:tr>
      <w:tr w:rsidR="00507C06" w:rsidRPr="002D58E3" w:rsidTr="004A5727">
        <w:tc>
          <w:tcPr>
            <w:tcW w:w="609" w:type="dxa"/>
            <w:vAlign w:val="center"/>
          </w:tcPr>
          <w:p w:rsidR="00507C06" w:rsidRPr="00857215" w:rsidRDefault="00507C06" w:rsidP="004A5727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476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07:08:2600000:1863</w:t>
            </w:r>
          </w:p>
        </w:tc>
        <w:tc>
          <w:tcPr>
            <w:tcW w:w="3827" w:type="dxa"/>
            <w:vAlign w:val="center"/>
          </w:tcPr>
          <w:p w:rsidR="00507C06" w:rsidRPr="002D58E3" w:rsidRDefault="00507C06" w:rsidP="004A572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Земли сельхоз назначения</w:t>
            </w:r>
          </w:p>
        </w:tc>
        <w:tc>
          <w:tcPr>
            <w:tcW w:w="2870" w:type="dxa"/>
            <w:vAlign w:val="center"/>
          </w:tcPr>
          <w:p w:rsidR="00507C06" w:rsidRPr="002D58E3" w:rsidRDefault="00507C06" w:rsidP="004D6BD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Выпас с</w:t>
            </w:r>
            <w:r w:rsidR="004D6B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2D58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 животных</w:t>
            </w:r>
          </w:p>
        </w:tc>
      </w:tr>
    </w:tbl>
    <w:p w:rsidR="002D58E3" w:rsidRPr="004D6BDA" w:rsidRDefault="004D6BDA" w:rsidP="00E27B2E">
      <w:pPr>
        <w:pStyle w:val="2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142642942"/>
      <w:r w:rsidRPr="004D6BDA">
        <w:rPr>
          <w:rFonts w:ascii="Times New Roman" w:hAnsi="Times New Roman" w:cs="Times New Roman"/>
          <w:color w:val="auto"/>
          <w:sz w:val="28"/>
          <w:szCs w:val="28"/>
          <w:lang w:bidi="ar-SA"/>
        </w:rPr>
        <w:t>1.5. Перечень земельных участков, включаемых в границы села Каменка и требуемых перевода в категорию земли населенных пунктов</w:t>
      </w:r>
      <w:bookmarkEnd w:id="16"/>
    </w:p>
    <w:p w:rsidR="0008591E" w:rsidRDefault="0008591E" w:rsidP="004D6BDA">
      <w:pPr>
        <w:spacing w:after="120" w:line="276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Таблица 1.</w:t>
      </w:r>
      <w:r w:rsidR="00CA64EC">
        <w:rPr>
          <w:rFonts w:ascii="Times New Roman" w:hAnsi="Times New Roman" w:cs="Times New Roman"/>
          <w:color w:val="auto"/>
          <w:sz w:val="28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617"/>
        <w:gridCol w:w="2893"/>
        <w:gridCol w:w="6054"/>
      </w:tblGrid>
      <w:tr w:rsidR="0008591E" w:rsidRPr="00F85703" w:rsidTr="00F85703">
        <w:trPr>
          <w:tblHeader/>
        </w:trPr>
        <w:tc>
          <w:tcPr>
            <w:tcW w:w="617" w:type="dxa"/>
            <w:shd w:val="clear" w:color="auto" w:fill="FFFFFF" w:themeFill="background1"/>
          </w:tcPr>
          <w:p w:rsidR="0008591E" w:rsidRPr="00F85703" w:rsidRDefault="0008591E" w:rsidP="0008591E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893" w:type="dxa"/>
            <w:shd w:val="clear" w:color="auto" w:fill="FFFFFF" w:themeFill="background1"/>
          </w:tcPr>
          <w:p w:rsidR="0008591E" w:rsidRPr="00F85703" w:rsidRDefault="0008591E" w:rsidP="0008591E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SA"/>
              </w:rPr>
              <w:t>Кадастровый</w:t>
            </w:r>
            <w:r w:rsidRPr="00F85703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SA"/>
              </w:rPr>
              <w:br/>
              <w:t>номер</w:t>
            </w:r>
          </w:p>
        </w:tc>
        <w:tc>
          <w:tcPr>
            <w:tcW w:w="6054" w:type="dxa"/>
            <w:shd w:val="clear" w:color="auto" w:fill="FFFFFF" w:themeFill="background1"/>
          </w:tcPr>
          <w:p w:rsidR="0008591E" w:rsidRPr="00F85703" w:rsidRDefault="0008591E" w:rsidP="0008591E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SA"/>
              </w:rPr>
              <w:t>Категория земель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07:08:0000000:6684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07:08:0000000:6850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07:08:0000000:6949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07:08:0000000:6974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07:08:1600000:10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07:08:1600000:24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07:08:1600000:62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населённых пунктов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07:08:1600000:162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населённых пунктов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07:08:1600000:163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населённых пунктов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07:08:1600000:164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населённых пунктов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07:08:1600000:165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населённых пунктов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07:08:1600000:266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07:08:1600000:285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07:08:1600000:293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07:08:1600000:300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07:08:1600000:302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07:08:1600000:308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07:08:1600000:310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07:08:1600000:320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07:08:1600000:328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07:08:1600000:329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07:08:1600000:344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07:08:1600000:348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07:08:1600000:350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07:08:1600000:472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07:08:1600000:476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07:08:1600000:490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07:08:1600000:505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07:08:1600000:508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07:08:1600000:516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07:08:1600000:524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07:08:1600000:532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07:08:1600000:550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07:08:1600000:555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07:08:1600000:562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07:08:1600000:563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07:08:1600000:566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07:08:1600000:574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07:08:1600000:578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07:08:1600000:582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07:08:1600000:595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07:08:1600000:603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07:08:1600000:614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07:08:2500000:24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промышленности и иного специального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07:08:2600000:356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07:08:2600000:367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07:08:2600000:368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07:08:2600000:410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07:08:2600000:598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07:08:2600000:599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07:08:2600000:677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07:08:2600000:698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07:08:2600000:699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07:08:2600000:724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07:08:2600000:728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07:08:2600000:729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07:08:2600000:1181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07:08:2600000:1235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07:08:2600000:1259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07:08:2600000:1304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  <w:tr w:rsidR="00F85703" w:rsidRPr="00F85703" w:rsidTr="00F85703">
        <w:tc>
          <w:tcPr>
            <w:tcW w:w="617" w:type="dxa"/>
            <w:shd w:val="clear" w:color="auto" w:fill="FFFFFF" w:themeFill="background1"/>
          </w:tcPr>
          <w:p w:rsidR="00F85703" w:rsidRPr="00F85703" w:rsidRDefault="00F85703" w:rsidP="00F857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2893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07:08:2600000:1863</w:t>
            </w:r>
          </w:p>
        </w:tc>
        <w:tc>
          <w:tcPr>
            <w:tcW w:w="6054" w:type="dxa"/>
            <w:shd w:val="clear" w:color="auto" w:fill="FFFFFF" w:themeFill="background1"/>
          </w:tcPr>
          <w:p w:rsidR="00F85703" w:rsidRPr="00F85703" w:rsidRDefault="00F85703" w:rsidP="00F857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85703">
              <w:rPr>
                <w:rFonts w:ascii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</w:tr>
    </w:tbl>
    <w:p w:rsidR="004D6BDA" w:rsidRDefault="004D6BDA" w:rsidP="00E27B2E">
      <w:pPr>
        <w:pStyle w:val="2"/>
        <w:spacing w:before="120" w:after="1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17" w:name="_Toc142642943"/>
      <w:r w:rsidRPr="004D6B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1.6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Pr="004D6B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Каталог координат границы села Каменка</w:t>
      </w:r>
      <w:bookmarkEnd w:id="17"/>
    </w:p>
    <w:p w:rsidR="0008591E" w:rsidRDefault="0008591E" w:rsidP="004D6BD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Проектом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внесения изменений в </w:t>
      </w:r>
      <w:r w:rsidRPr="0000689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Генеральный план 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Яникой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устанавливается граница </w:t>
      </w:r>
      <w:r w:rsidRPr="00E22E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села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Каменка</w:t>
      </w:r>
      <w:r w:rsidRPr="006A02D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08591E" w:rsidRDefault="0008591E" w:rsidP="0008591E">
      <w:pPr>
        <w:widowControl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A02D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Таблица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1.</w:t>
      </w:r>
      <w:r w:rsidR="00CA64E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6</w:t>
      </w:r>
    </w:p>
    <w:p w:rsidR="0008591E" w:rsidRPr="00E22EF9" w:rsidRDefault="0008591E" w:rsidP="0008591E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E22E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Каталог координат границы села </w:t>
      </w:r>
      <w:r w:rsidRPr="0008591E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Каменка</w:t>
      </w:r>
    </w:p>
    <w:p w:rsidR="0008591E" w:rsidRPr="00E22EF9" w:rsidRDefault="0008591E" w:rsidP="0008591E">
      <w:pPr>
        <w:widowControl/>
        <w:spacing w:after="12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E22E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(Система координат МСК-07)</w:t>
      </w:r>
    </w:p>
    <w:tbl>
      <w:tblPr>
        <w:tblStyle w:val="61"/>
        <w:tblW w:w="0" w:type="auto"/>
        <w:jc w:val="center"/>
        <w:shd w:val="clear" w:color="auto" w:fill="FFFFFF" w:themeFill="background1"/>
        <w:tblLook w:val="04A0"/>
      </w:tblPr>
      <w:tblGrid>
        <w:gridCol w:w="1593"/>
        <w:gridCol w:w="1595"/>
        <w:gridCol w:w="1594"/>
        <w:gridCol w:w="1593"/>
        <w:gridCol w:w="1594"/>
        <w:gridCol w:w="1595"/>
      </w:tblGrid>
      <w:tr w:rsidR="0008591E" w:rsidRPr="00800AE1" w:rsidTr="0008591E">
        <w:trPr>
          <w:tblHeader/>
          <w:jc w:val="center"/>
        </w:trPr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Номер точки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Координаты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Номер точки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Координаты</w:t>
            </w:r>
          </w:p>
        </w:tc>
      </w:tr>
      <w:tr w:rsidR="0008591E" w:rsidRPr="00800AE1" w:rsidTr="0008591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X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X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591E" w:rsidRPr="00800AE1" w:rsidRDefault="0008591E" w:rsidP="0008591E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00AE1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Y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511978,76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258868,66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510112,24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261419,11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512078,70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258983,64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510127,91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261418,17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512248,16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259135,37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510133,44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261419,63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512316,46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259123,91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510162,54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261445,90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512374,05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259147,48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510177,79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261453,04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512402,45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259078,48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510193,80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261455,58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512403,23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259071,85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510220,20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261461,05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512486,43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259089,25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510252,88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261475,74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512472,54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259205,14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510307,82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261500,73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512455,41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259279,05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510339,32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261514,98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512461,91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259331,81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510353,06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261516,64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512483,61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259379,96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510365,93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261514,74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512500,48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259388,94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510377,93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261509,29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512491,15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259465,85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510385,68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261503,95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512452,10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259465,85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510392,40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261497,18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512446,21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259479,64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510409,84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261506,03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512424,25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259478,39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510538,66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261573,22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512427,41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259449,48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510623,84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261568,14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512431,43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259412,78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510741,00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261660,17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512426,91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259331,57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510752,75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261671,61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512416,08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259286,32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510802,94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261715,86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512392,54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259205,37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510803,35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261716,48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512382,18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259213,04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510840,03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261755,01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512341,98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259274,19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510861,91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261784,20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512340,16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259308,85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510949,16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261791,35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512322,30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259469,85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511000,44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261806,02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512261,39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259556,49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511064,29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261821,50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512262,64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259710,06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511115,44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261827,57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512326,27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259767,71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511123,44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261824,68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512340,40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259779,13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511165,63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261677,88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512356,72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259810,12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511187,19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261682,31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512355,09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259826,98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511213,78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261572,86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512326,27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259885,71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511249,50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261467,27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512325,72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259913,99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511292,54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261383,22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512343,12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259939,55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511295,31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261374,02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512351,82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259969,46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511319,01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261377,89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512348,56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259995,02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511326,18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261377,91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512331,70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260021,12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511354,99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261236,39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lastRenderedPageBreak/>
              <w:t>39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512283,53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260053,96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511430,53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261248,81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512271,34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260075,50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511433,95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261227,59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512276,24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260097,80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511432,31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261206,69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512285,48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260134,78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511428,04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261190,18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512283,53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260214,87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511419,81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261159,70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512288,74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260246,26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511413,04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261118,10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512288,74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260283,24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511403,44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261074,45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512285,48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260310,97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511396,37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261074,70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512283,85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260335,99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511395,20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261060,34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512263,18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260349,04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511368,87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261061,69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512247,96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260349,58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511358,74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260988,90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512233,82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260350,67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511352,60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260968,76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512219,68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260358,28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511348,00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260955,60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512208,26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260372,97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511337,72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260936,75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512205,54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260388,19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511332,51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260927,20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512211,52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260406,14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511311,37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260902,05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512219,14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260420,82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511304,68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260886,37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512222,40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260436,05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279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511294,25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260869,04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512224,57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260456,71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511284,93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260854,24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512214,78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260479,01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511313,68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260833,01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512197,93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260492,06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511311,76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260803,08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512181,61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260505,11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511309,69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260776,50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512164,75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260523,06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511243,46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260736,63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512149,53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260543,18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511228,72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260727,76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512147,35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260561,67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511177,29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260697,67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512148,44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260581,79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511136,50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260681,10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512154,42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260612,78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511117,29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260672,65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512160,95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260637,80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511117,18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260672,87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512157,14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260657,38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511103,55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260665,52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512143,00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260684,57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511092,06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260663,84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512104,94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260770,49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511042,78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260656,63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512073,94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260833,03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511029,06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260654,62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512072,85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260886,86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511019,89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260653,28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512071,22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260905,90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510985,03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260637,86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512058,71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260914,60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510950,10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260627,00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512040,22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260915,69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510908,98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260617,77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512013,03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260932,54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510862,69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260610,38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512008,14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260959,19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299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510823,48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260604,13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512010,86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260991,82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510812,44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260602,37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512012,49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261015,20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510794,05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260599,43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512001,55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261035,87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510760,13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260594,02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511984,21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261065,23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510737,36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260595,71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511977,14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261085,35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510695,92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260598,79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511974,97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261107,11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510672,32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260600,55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511952,67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261144,09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510649,22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260604,64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lastRenderedPageBreak/>
              <w:t>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511939,07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261153,33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510637,29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260606,76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511924,93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261163,12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510601,59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260613,08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511914,60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261187,05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309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510635,80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260591,22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511903,18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261236,53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510662,10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260574,41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511904,81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261261,55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510687,43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260551,54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511901,55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261270,79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510705,81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260538,88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511880,50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261279,25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510724,19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260493,13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511877,08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261293,63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510727,86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260455,56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511877,62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261302,33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510737,84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260425,75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511882,52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261334,42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510731,56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260418,11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511889,04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261360,52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510719,05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260414,93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511911,88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261397,50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510696,06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260420,39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511922,76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261432,85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510675,81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260454,29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511910,25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261493,75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510659,66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260469,77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511896,11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261545,42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510647,37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260455,66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99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511890,13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261605,78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510650,10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260431,99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511884,69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261664,51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510647,82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260408,56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511863,48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261734,12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510645,11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260389,55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511840,10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261796,66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510636,36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260382,30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511831,94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261834,72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510636,19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260379,95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511837,93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261874,96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510631,25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260313,26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511818,35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261902,70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510617,31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260244,86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511803,12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261936,96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510613,55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260236,20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511794,96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261948,92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510608,24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260234,23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511786,81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261970,13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510565,96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260218,56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511787,35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262015,27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510513,65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260185,13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511780,83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262043,00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510501,05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260206,57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511769,41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262096,84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510097,47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259981,90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511754,18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262180,58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510083,18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259954,35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511659,04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262442,22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510085,14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259914,32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511540,00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262805,19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510119,60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259808,68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511529,93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262804,09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510121,37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259809,04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511463,72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262795,80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510175,14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259820,12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511281,73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262780,56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510437,66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259874,23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511224,28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262770,64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510439,15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259875,21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511197,67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262763,28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510536,45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259947,39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511173,21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262748,08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510575,59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259965,97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511153,34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262732,62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510632,26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260003,51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511085,90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262674,94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510758,69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260066,77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510874,32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262486,54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510776,87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260116,74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510743,65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262372,29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510833,11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260117,66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510734,67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262379,95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510860,92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260118,45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510710,57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262406,11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510879,09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260139,46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510698,61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262421,72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510916,53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260164,89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510691,05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262420,86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510965,54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260198,13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lastRenderedPageBreak/>
              <w:t>129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510668,12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262450,08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511009,63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260249,74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510640,68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262492,99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511054,26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260261,43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510569,71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262487,94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511037,56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260282,77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510507,94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262461,01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511060,94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260310,93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510433,95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262376,11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511061,11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260418,23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510392,84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262290,54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511071,33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260431,14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510359,77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262274,00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511202,19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260465,81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510305,53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262335,51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359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511245,18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260526,12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510276,42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262342,13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511254,08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260518,15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510248,64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262335,51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511312,48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260466,19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139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510230,12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262317,66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511346,58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260502,71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510228,80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262283,26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511388,93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260541,23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510232,77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262234,31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511419,17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260572,52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510213,58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262219,10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511421,51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260575,14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510081,47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262164,41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511457,89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260620,48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509993,98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262107,97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511468,26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260629,81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509944,91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262084,85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511477,46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260630,65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509868,96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262096,07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511497,85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260619,91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509775,75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262091,54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511510,41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260598,22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509752,69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262091,08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511521,78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260561,55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510212,96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262722,91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511525,71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260552,95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510057,27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262977,11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511545,65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260509,33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509912,50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262948,86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511559,17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260479,76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509798,43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262909,61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511564,64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260468,55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509448,96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262841,93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511574,05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260450,20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509142,20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262781,15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511581,71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260442,37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509142,11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262782,50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511576,86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260434,83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509140,73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262782,23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379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511570,98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260425,69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509080,87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262770,64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511562,67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260431,27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508987,58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262752,58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511553,25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260414,60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508945,00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262736,96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511504,75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260328,74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508888,00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262741,43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511468,58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260264,66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508843,22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262710,42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511457,29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260244,72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508866,22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262679,89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511459,81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260244,07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508931,68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262556,83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511475,29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260240,04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508874,22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262442,63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511489,27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260236,40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508851,91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262391,32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511496,83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260234,44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508866,35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262283,94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511513,05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260230,22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508855,34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262200,57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511548,18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260221,08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508849,68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262127,16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511524,63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260186,62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508811,94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262106,07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511505,64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260158,84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508803,06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262087,19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511477,44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260117,58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508767,53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262096,08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511471,76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260109,26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508834,14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261990,61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511446,31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260072,03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508778,63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261963,97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511418,22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260017,89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lastRenderedPageBreak/>
              <w:t>174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508699,81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261999,49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511390,26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259964,00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508698,70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261963,97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511343,79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259909,35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508645,42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261882,93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399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511352,28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259899,71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508683,16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261825,20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511355,60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259896,13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508727,57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261730,84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511369,09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259881,59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508762,37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261639,27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511434,57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259925,18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508723,36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261627,09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511463,85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259944,67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508692,51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261622,32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511486,58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259959,81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508664,19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261584,47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511511,16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259976,17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508587,69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261491,05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511579,92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259998,17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508544,40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261431,11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511582,66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260000,62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508525,86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261425,72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511614,68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260030,48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508426,91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261385,48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409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511626,15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260041,08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508421,81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261337,30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511645,62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260058,10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508462,54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261295,84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511685,50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260092,50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508485,46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261267,95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511706,27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260110,53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508606,89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261173,42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511713,49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260116,23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508676,05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261237,21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511734,40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260134,76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508697,57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261251,81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511766,13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260166,06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508721,78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261283,70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511793,39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260192,82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508815,92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261306,37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511806,73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260205,87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508858,57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261324,82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511838,61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260236,09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508914,25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261365,04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511839,69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260235,84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508928,50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261342,50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511843,80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260213,73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509115,60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261093,00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511851,67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260166,75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199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509482,42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261393,76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511857,04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260141,81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509499,85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261335,86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511878,89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260076,39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509511,70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261296,38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511888,93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260044,25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509522,28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261282,41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511899,98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260008,59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509537,41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261265,73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511907,01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259967,40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509659,40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261127,04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511920,07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259929,23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509700,18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261169,74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511965,90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259866,99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509759,25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261247,11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512006,16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259752,01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509794,24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261305,22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512028,67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259687,73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509803,26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261329,34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512049,53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259659,24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509778,39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261359,57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512066,12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259624,19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509812,33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261371,84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512102,57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259634,25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509896,56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261396,78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512122,20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259581,42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509959,29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261415,76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512123,80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259565,41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509973,45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261427,24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512126,09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259471,15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510003,51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261451,61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512132,39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259427,40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510020,84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261464,92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512161,05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259416,90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510028,49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261468,96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439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512130,46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259373,41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510038,01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261469,61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512123,89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259205,92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510040,70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261468,89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512141,49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259170,66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lastRenderedPageBreak/>
              <w:t>219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510045,04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261467,81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512091,80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259115,43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510054,80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261462,70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511990,38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259031,26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510069,26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261454,07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444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512003,13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258981,26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510073,92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261449,77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511978,76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258868,66</w:t>
            </w:r>
          </w:p>
        </w:tc>
      </w:tr>
      <w:tr w:rsidR="00F12140" w:rsidRPr="00800AE1" w:rsidTr="0008591E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223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510092,53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37609B" w:rsidRDefault="00F12140" w:rsidP="00F12140">
            <w:pPr>
              <w:pStyle w:val="af5"/>
              <w:jc w:val="center"/>
              <w:rPr>
                <w:b/>
                <w:sz w:val="26"/>
                <w:szCs w:val="26"/>
              </w:rPr>
            </w:pPr>
            <w:r w:rsidRPr="0037609B">
              <w:rPr>
                <w:sz w:val="26"/>
                <w:szCs w:val="26"/>
              </w:rPr>
              <w:t>261430,87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800AE1" w:rsidRDefault="00F12140" w:rsidP="0008591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800AE1" w:rsidRDefault="00F12140" w:rsidP="0008591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2140" w:rsidRPr="00800AE1" w:rsidRDefault="00F12140" w:rsidP="0008591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</w:tbl>
    <w:p w:rsidR="004D6BDA" w:rsidRDefault="004D6BDA" w:rsidP="00E27B2E">
      <w:pPr>
        <w:pStyle w:val="2"/>
        <w:spacing w:before="120" w:after="12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bookmarkStart w:id="18" w:name="_Toc142642944"/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1.7. </w:t>
      </w:r>
      <w:r w:rsidRPr="004D6BD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Функциональн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ое</w:t>
      </w:r>
      <w:r w:rsidRPr="004D6BD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зон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ирование территории населенных пунктов, входящих в состав поселения</w:t>
      </w:r>
      <w:bookmarkEnd w:id="18"/>
    </w:p>
    <w:p w:rsidR="00CA64EC" w:rsidRPr="00672E74" w:rsidRDefault="00CA64EC" w:rsidP="004A5727">
      <w:pPr>
        <w:widowControl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72E7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Таблица 1.7</w:t>
      </w:r>
    </w:p>
    <w:p w:rsidR="00CA64EC" w:rsidRPr="00CA64EC" w:rsidRDefault="00CA64EC" w:rsidP="004D6BDA">
      <w:pPr>
        <w:widowControl/>
        <w:spacing w:after="12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A64E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Функциональные зоны </w:t>
      </w:r>
      <w:r w:rsidRPr="00672E7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села </w:t>
      </w:r>
      <w:r w:rsidRPr="00CA64E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Яникой</w:t>
      </w:r>
    </w:p>
    <w:tbl>
      <w:tblPr>
        <w:tblStyle w:val="71"/>
        <w:tblW w:w="0" w:type="auto"/>
        <w:tblLayout w:type="fixed"/>
        <w:tblLook w:val="04A0"/>
      </w:tblPr>
      <w:tblGrid>
        <w:gridCol w:w="675"/>
        <w:gridCol w:w="6521"/>
        <w:gridCol w:w="1276"/>
        <w:gridCol w:w="1092"/>
      </w:tblGrid>
      <w:tr w:rsidR="00CA64EC" w:rsidRPr="00BD1862" w:rsidTr="00672E74">
        <w:tc>
          <w:tcPr>
            <w:tcW w:w="675" w:type="dxa"/>
            <w:vMerge w:val="restart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6521" w:type="dxa"/>
            <w:vMerge w:val="restart"/>
            <w:vAlign w:val="center"/>
          </w:tcPr>
          <w:p w:rsidR="00CA64EC" w:rsidRPr="00BD1862" w:rsidRDefault="00CA64EC" w:rsidP="00CA64EC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Функциональные зоны</w:t>
            </w:r>
          </w:p>
        </w:tc>
        <w:tc>
          <w:tcPr>
            <w:tcW w:w="2368" w:type="dxa"/>
            <w:gridSpan w:val="2"/>
          </w:tcPr>
          <w:p w:rsidR="00CA64EC" w:rsidRPr="00BD1862" w:rsidRDefault="00CA64EC" w:rsidP="00CA64EC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Площадь</w:t>
            </w:r>
          </w:p>
        </w:tc>
      </w:tr>
      <w:tr w:rsidR="00CA64EC" w:rsidRPr="00BD1862" w:rsidTr="00672E74">
        <w:tc>
          <w:tcPr>
            <w:tcW w:w="675" w:type="dxa"/>
            <w:vMerge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6521" w:type="dxa"/>
            <w:vMerge/>
          </w:tcPr>
          <w:p w:rsidR="00CA64EC" w:rsidRPr="00BD1862" w:rsidRDefault="00CA64EC" w:rsidP="00CA64EC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</w:tcPr>
          <w:p w:rsidR="00CA64EC" w:rsidRPr="00BD1862" w:rsidRDefault="00CA64EC" w:rsidP="00CA64EC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га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%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жилой застройки</w:t>
            </w:r>
          </w:p>
        </w:tc>
        <w:tc>
          <w:tcPr>
            <w:tcW w:w="1276" w:type="dxa"/>
          </w:tcPr>
          <w:p w:rsidR="00CA64EC" w:rsidRPr="00BD1862" w:rsidRDefault="007510A5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231,77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34,44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общественно-деловой застройки</w:t>
            </w:r>
          </w:p>
        </w:tc>
        <w:tc>
          <w:tcPr>
            <w:tcW w:w="1276" w:type="dxa"/>
          </w:tcPr>
          <w:p w:rsidR="00CA64EC" w:rsidRPr="00BD1862" w:rsidRDefault="00CA64EC" w:rsidP="007510A5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17,</w:t>
            </w:r>
            <w:r w:rsidR="007510A5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66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2,27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Производственная зона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7,38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0,95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инженерной инфраструктуры</w:t>
            </w:r>
          </w:p>
        </w:tc>
        <w:tc>
          <w:tcPr>
            <w:tcW w:w="1276" w:type="dxa"/>
          </w:tcPr>
          <w:p w:rsidR="00CA64EC" w:rsidRPr="00BD1862" w:rsidRDefault="00CA64EC" w:rsidP="007510A5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9,</w:t>
            </w:r>
            <w:r w:rsidR="007510A5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1,19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1276" w:type="dxa"/>
          </w:tcPr>
          <w:p w:rsidR="00CA64EC" w:rsidRPr="00BD1862" w:rsidRDefault="007510A5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39,63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5,17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1276" w:type="dxa"/>
          </w:tcPr>
          <w:p w:rsidR="00CA64EC" w:rsidRPr="00BD1862" w:rsidRDefault="007510A5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380,1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44,25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1276" w:type="dxa"/>
          </w:tcPr>
          <w:p w:rsidR="00CA64EC" w:rsidRPr="00BD1862" w:rsidRDefault="007510A5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53,46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7,22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8,26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1,07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6521" w:type="dxa"/>
          </w:tcPr>
          <w:p w:rsidR="00CA64EC" w:rsidRPr="00BD1862" w:rsidRDefault="00CA64EC" w:rsidP="009D4EBB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Иная территориальная зона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69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26,68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3,4</w:t>
            </w:r>
            <w:r w:rsidR="00672E74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6521" w:type="dxa"/>
          </w:tcPr>
          <w:p w:rsidR="00CA64EC" w:rsidRPr="00BD1862" w:rsidRDefault="00CA64EC" w:rsidP="00CA64EC">
            <w:pPr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Всего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774,18</w:t>
            </w:r>
          </w:p>
        </w:tc>
        <w:tc>
          <w:tcPr>
            <w:tcW w:w="1092" w:type="dxa"/>
          </w:tcPr>
          <w:p w:rsidR="00CA64EC" w:rsidRPr="00BD1862" w:rsidRDefault="00CA64EC" w:rsidP="00CA64EC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100,00</w:t>
            </w:r>
          </w:p>
        </w:tc>
      </w:tr>
    </w:tbl>
    <w:p w:rsidR="00672E74" w:rsidRPr="00672E74" w:rsidRDefault="00672E74" w:rsidP="004A5727">
      <w:pPr>
        <w:widowControl/>
        <w:spacing w:before="60"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72E7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Таблица 1.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8</w:t>
      </w:r>
    </w:p>
    <w:p w:rsidR="00CA64EC" w:rsidRPr="00CA64EC" w:rsidRDefault="00CA64EC" w:rsidP="004A5727">
      <w:pPr>
        <w:widowControl/>
        <w:spacing w:after="6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A64E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Функциональные зоны </w:t>
      </w:r>
      <w:r w:rsidR="00672E74" w:rsidRPr="00672E7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села </w:t>
      </w:r>
      <w:r w:rsidRPr="00CA64E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Каменка</w:t>
      </w:r>
    </w:p>
    <w:tbl>
      <w:tblPr>
        <w:tblStyle w:val="71"/>
        <w:tblW w:w="0" w:type="auto"/>
        <w:tblLayout w:type="fixed"/>
        <w:tblLook w:val="04A0"/>
      </w:tblPr>
      <w:tblGrid>
        <w:gridCol w:w="676"/>
        <w:gridCol w:w="6520"/>
        <w:gridCol w:w="1276"/>
        <w:gridCol w:w="1092"/>
      </w:tblGrid>
      <w:tr w:rsidR="00CA64EC" w:rsidRPr="00BD1862" w:rsidTr="00672E74">
        <w:tc>
          <w:tcPr>
            <w:tcW w:w="676" w:type="dxa"/>
            <w:vMerge w:val="restart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6520" w:type="dxa"/>
            <w:vMerge w:val="restart"/>
            <w:vAlign w:val="center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Функциональные зоны</w:t>
            </w:r>
          </w:p>
        </w:tc>
        <w:tc>
          <w:tcPr>
            <w:tcW w:w="2368" w:type="dxa"/>
            <w:gridSpan w:val="2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Площадь</w:t>
            </w:r>
          </w:p>
        </w:tc>
      </w:tr>
      <w:tr w:rsidR="00CA64EC" w:rsidRPr="00BD1862" w:rsidTr="00672E74">
        <w:tc>
          <w:tcPr>
            <w:tcW w:w="676" w:type="dxa"/>
            <w:vMerge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6520" w:type="dxa"/>
            <w:vMerge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га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%</w:t>
            </w:r>
          </w:p>
        </w:tc>
      </w:tr>
      <w:tr w:rsidR="009D4EBB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жилой застройки</w:t>
            </w:r>
          </w:p>
        </w:tc>
        <w:tc>
          <w:tcPr>
            <w:tcW w:w="1276" w:type="dxa"/>
          </w:tcPr>
          <w:p w:rsidR="00CA64EC" w:rsidRPr="00BD1862" w:rsidRDefault="002F1D7A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169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31,51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общественно-деловой застройки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7,8</w:t>
            </w:r>
            <w:r w:rsidR="00672E74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1,46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Производственная зона</w:t>
            </w:r>
          </w:p>
        </w:tc>
        <w:tc>
          <w:tcPr>
            <w:tcW w:w="1276" w:type="dxa"/>
          </w:tcPr>
          <w:p w:rsidR="00CA64EC" w:rsidRPr="00BD1862" w:rsidRDefault="002F1D7A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31,2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5,78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инженерной инфраструктуры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1,39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0,26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1276" w:type="dxa"/>
          </w:tcPr>
          <w:p w:rsidR="00CA64EC" w:rsidRPr="00BD1862" w:rsidRDefault="002F1D7A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29,12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5,62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1276" w:type="dxa"/>
          </w:tcPr>
          <w:p w:rsidR="00CA64EC" w:rsidRPr="00BD1862" w:rsidRDefault="002F1D7A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215,6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39,45</w:t>
            </w:r>
          </w:p>
        </w:tc>
      </w:tr>
      <w:tr w:rsidR="009D4EBB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1276" w:type="dxa"/>
          </w:tcPr>
          <w:p w:rsidR="00CA64EC" w:rsidRPr="00BD1862" w:rsidRDefault="002F1D7A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66,74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11,95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1,69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0,32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6520" w:type="dxa"/>
          </w:tcPr>
          <w:p w:rsidR="00CA64EC" w:rsidRPr="00BD1862" w:rsidRDefault="00CA64EC" w:rsidP="009D4EBB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Иная территориальная зона</w:t>
            </w:r>
          </w:p>
        </w:tc>
        <w:tc>
          <w:tcPr>
            <w:tcW w:w="1276" w:type="dxa"/>
          </w:tcPr>
          <w:p w:rsidR="00CA64EC" w:rsidRPr="00BD1862" w:rsidRDefault="002F1D7A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3,98</w:t>
            </w:r>
          </w:p>
        </w:tc>
        <w:tc>
          <w:tcPr>
            <w:tcW w:w="1092" w:type="dxa"/>
          </w:tcPr>
          <w:p w:rsidR="00CA64EC" w:rsidRPr="00BD1862" w:rsidRDefault="00CA64EC" w:rsidP="008707AB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2,1</w:t>
            </w:r>
            <w:r w:rsidR="008707AB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10</w:t>
            </w: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Зона режимных территорий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ind w:right="170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8,18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1,53</w:t>
            </w:r>
          </w:p>
        </w:tc>
      </w:tr>
      <w:tr w:rsidR="00CA64EC" w:rsidRPr="00BD1862" w:rsidTr="00672E74">
        <w:tc>
          <w:tcPr>
            <w:tcW w:w="6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6520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Всего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534,7</w:t>
            </w:r>
            <w:r w:rsidR="00672E74"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0</w:t>
            </w:r>
          </w:p>
        </w:tc>
        <w:tc>
          <w:tcPr>
            <w:tcW w:w="1092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100,0</w:t>
            </w:r>
            <w:r w:rsidR="00672E74"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0</w:t>
            </w:r>
          </w:p>
        </w:tc>
      </w:tr>
    </w:tbl>
    <w:p w:rsidR="004D6BDA" w:rsidRDefault="004D6BDA" w:rsidP="004A5727">
      <w:pPr>
        <w:widowControl/>
        <w:spacing w:before="60"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4D6BDA" w:rsidRDefault="004D6BDA">
      <w:pP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br w:type="page"/>
      </w:r>
    </w:p>
    <w:p w:rsidR="004D6BDA" w:rsidRDefault="004D6BDA" w:rsidP="00EF4AC2">
      <w:pPr>
        <w:pStyle w:val="2"/>
        <w:spacing w:before="120" w:after="12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bookmarkStart w:id="19" w:name="_Toc142642945"/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>1.8. Земельный фонд сельского поселения Яникой</w:t>
      </w:r>
      <w:bookmarkEnd w:id="19"/>
    </w:p>
    <w:p w:rsidR="00CA64EC" w:rsidRPr="00CA64EC" w:rsidRDefault="00672E74" w:rsidP="004A5727">
      <w:pPr>
        <w:widowControl/>
        <w:spacing w:before="60"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72E7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Таблица 1.9</w:t>
      </w:r>
    </w:p>
    <w:p w:rsidR="00CA64EC" w:rsidRPr="00CA64EC" w:rsidRDefault="00AE5CC9" w:rsidP="004A5727">
      <w:pPr>
        <w:widowControl/>
        <w:spacing w:after="6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AE5CC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Земельный фонд сельского поселения Яникой</w:t>
      </w:r>
    </w:p>
    <w:tbl>
      <w:tblPr>
        <w:tblStyle w:val="71"/>
        <w:tblW w:w="9605" w:type="dxa"/>
        <w:tblLayout w:type="fixed"/>
        <w:tblLook w:val="04A0"/>
      </w:tblPr>
      <w:tblGrid>
        <w:gridCol w:w="675"/>
        <w:gridCol w:w="6521"/>
        <w:gridCol w:w="1276"/>
        <w:gridCol w:w="1133"/>
      </w:tblGrid>
      <w:tr w:rsidR="00CA64EC" w:rsidRPr="00BD1862" w:rsidTr="00672E74">
        <w:tc>
          <w:tcPr>
            <w:tcW w:w="675" w:type="dxa"/>
            <w:vMerge w:val="restart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6521" w:type="dxa"/>
            <w:vMerge w:val="restart"/>
            <w:vAlign w:val="center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2409" w:type="dxa"/>
            <w:gridSpan w:val="2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Площадь</w:t>
            </w:r>
          </w:p>
        </w:tc>
      </w:tr>
      <w:tr w:rsidR="00CA64EC" w:rsidRPr="00BD1862" w:rsidTr="00672E74">
        <w:tc>
          <w:tcPr>
            <w:tcW w:w="675" w:type="dxa"/>
            <w:vMerge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6521" w:type="dxa"/>
            <w:vMerge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га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%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3463,76</w:t>
            </w:r>
          </w:p>
        </w:tc>
        <w:tc>
          <w:tcPr>
            <w:tcW w:w="1133" w:type="dxa"/>
          </w:tcPr>
          <w:p w:rsidR="00CA64EC" w:rsidRPr="00BD1862" w:rsidRDefault="008707AB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26,55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1308,88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10,03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134,97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1,03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ind w:right="134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лесного фонда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8100,23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62,09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водного фонда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38,9</w:t>
            </w:r>
            <w:r w:rsidR="00672E74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ind w:right="134"/>
              <w:jc w:val="righ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0,3</w:t>
            </w:r>
            <w:r w:rsidR="00672E74"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Земли запаса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ind w:right="134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  <w:tr w:rsidR="00CA64EC" w:rsidRPr="00BD1862" w:rsidTr="00672E74">
        <w:tc>
          <w:tcPr>
            <w:tcW w:w="675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6521" w:type="dxa"/>
          </w:tcPr>
          <w:p w:rsidR="00CA64EC" w:rsidRPr="00BD1862" w:rsidRDefault="00CA64EC" w:rsidP="00672E74">
            <w:pPr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Всего земель</w:t>
            </w:r>
          </w:p>
        </w:tc>
        <w:tc>
          <w:tcPr>
            <w:tcW w:w="1276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13046,74</w:t>
            </w:r>
          </w:p>
        </w:tc>
        <w:tc>
          <w:tcPr>
            <w:tcW w:w="1133" w:type="dxa"/>
          </w:tcPr>
          <w:p w:rsidR="00CA64EC" w:rsidRPr="00BD1862" w:rsidRDefault="00CA64EC" w:rsidP="00672E74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100,0</w:t>
            </w:r>
            <w:r w:rsidR="00672E74" w:rsidRPr="00BD1862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0</w:t>
            </w:r>
          </w:p>
        </w:tc>
      </w:tr>
    </w:tbl>
    <w:p w:rsidR="00636747" w:rsidRPr="004A5727" w:rsidRDefault="00636747" w:rsidP="00672E74">
      <w:pPr>
        <w:rPr>
          <w:rFonts w:ascii="Times New Roman" w:hAnsi="Times New Roman" w:cs="Times New Roman"/>
          <w:sz w:val="16"/>
          <w:szCs w:val="16"/>
        </w:rPr>
      </w:pPr>
      <w:r w:rsidRPr="004A5727">
        <w:rPr>
          <w:rFonts w:ascii="Times New Roman" w:hAnsi="Times New Roman" w:cs="Times New Roman"/>
          <w:sz w:val="16"/>
          <w:szCs w:val="16"/>
        </w:rPr>
        <w:br w:type="page"/>
      </w:r>
    </w:p>
    <w:p w:rsidR="003251EF" w:rsidRPr="0002445C" w:rsidRDefault="003251EF" w:rsidP="003251EF">
      <w:pPr>
        <w:pStyle w:val="1"/>
        <w:spacing w:before="0" w:after="120"/>
        <w:rPr>
          <w:rFonts w:ascii="Times New Roman" w:hAnsi="Times New Roman" w:cs="Times New Roman"/>
          <w:color w:val="222222"/>
          <w:shd w:val="clear" w:color="auto" w:fill="FFFFFF"/>
        </w:rPr>
      </w:pPr>
      <w:bookmarkStart w:id="20" w:name="_Toc142642946"/>
      <w:r w:rsidRPr="0002445C">
        <w:rPr>
          <w:rFonts w:ascii="Times New Roman" w:hAnsi="Times New Roman" w:cs="Times New Roman"/>
          <w:color w:val="222222"/>
          <w:shd w:val="clear" w:color="auto" w:fill="FFFFFF"/>
        </w:rPr>
        <w:lastRenderedPageBreak/>
        <w:t>2. Внесение дополнений в Раздел 3.</w:t>
      </w:r>
      <w:r w:rsidRPr="0002445C">
        <w:t xml:space="preserve"> </w:t>
      </w:r>
      <w:r w:rsidRPr="0002445C">
        <w:rPr>
          <w:rFonts w:ascii="Times New Roman" w:hAnsi="Times New Roman" w:cs="Times New Roman"/>
          <w:color w:val="222222"/>
          <w:shd w:val="clear" w:color="auto" w:fill="FFFFFF"/>
        </w:rPr>
        <w:t>Архитектурно-планировочная организация территории сельского поселения</w:t>
      </w:r>
      <w:bookmarkEnd w:id="20"/>
    </w:p>
    <w:p w:rsidR="0002445C" w:rsidRDefault="0002445C" w:rsidP="0002445C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соответствии с М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естны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норматив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ами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градостроительного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проектирования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сельского поселения Яникой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Чегемского муниципального района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Кабардино-Балкарской Республики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утвержденными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Решение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 Совета местного самоуправления сельского поселения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Яникой от 19.12.2018 № 6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арк –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озелененная территория многофункционального или специализированного направления рекреационной деятельности с развитой системой благоустройства, предназначенная для периодического массового отдыха населения.</w:t>
      </w:r>
    </w:p>
    <w:p w:rsidR="00A720D0" w:rsidRDefault="00A720D0" w:rsidP="0002445C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Соотношение элементов территории парка:</w:t>
      </w:r>
    </w:p>
    <w:p w:rsidR="0002445C" w:rsidRPr="0002445C" w:rsidRDefault="0002445C" w:rsidP="0002445C">
      <w:pPr>
        <w:pStyle w:val="af"/>
        <w:numPr>
          <w:ilvl w:val="0"/>
          <w:numId w:val="40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территории зеленых насаждений и водоемов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 менее 70%;</w:t>
      </w:r>
    </w:p>
    <w:p w:rsidR="0002445C" w:rsidRPr="0002445C" w:rsidRDefault="0002445C" w:rsidP="0002445C">
      <w:pPr>
        <w:pStyle w:val="af"/>
        <w:numPr>
          <w:ilvl w:val="0"/>
          <w:numId w:val="40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аллеи, дорожки, площадки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25-28%;</w:t>
      </w:r>
    </w:p>
    <w:p w:rsidR="0002445C" w:rsidRPr="0002445C" w:rsidRDefault="0002445C" w:rsidP="0002445C">
      <w:pPr>
        <w:pStyle w:val="af"/>
        <w:numPr>
          <w:ilvl w:val="0"/>
          <w:numId w:val="40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площадки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8-12%;</w:t>
      </w:r>
    </w:p>
    <w:p w:rsidR="0002445C" w:rsidRPr="0002445C" w:rsidRDefault="0002445C" w:rsidP="0002445C">
      <w:pPr>
        <w:pStyle w:val="af"/>
        <w:numPr>
          <w:ilvl w:val="0"/>
          <w:numId w:val="40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здания и сооружения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Pr="000244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5-7%.</w:t>
      </w:r>
    </w:p>
    <w:p w:rsidR="00A720D0" w:rsidRDefault="00A720D0" w:rsidP="00A720D0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планах Администрации есть обустройство парка площадью 12,56 га, расположенного в пойме реки Каменка между селами Яникой и Каменка,</w:t>
      </w:r>
      <w:r w:rsidRPr="00A720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том числе площадь акватории реки Каменка – 2,42 га.</w:t>
      </w:r>
    </w:p>
    <w:p w:rsidR="00A720D0" w:rsidRDefault="00A720D0" w:rsidP="00A720D0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Парк будет граничить с:</w:t>
      </w:r>
    </w:p>
    <w:p w:rsidR="00A720D0" w:rsidRPr="009D4EBB" w:rsidRDefault="00A720D0" w:rsidP="009D4EBB">
      <w:pPr>
        <w:pStyle w:val="af"/>
        <w:numPr>
          <w:ilvl w:val="0"/>
          <w:numId w:val="48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севера: </w:t>
      </w:r>
      <w:r w:rsidR="00CD2CFF"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ул. Речная (с. Яникой)</w:t>
      </w: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A720D0" w:rsidRPr="009D4EBB" w:rsidRDefault="00A720D0" w:rsidP="009D4EBB">
      <w:pPr>
        <w:pStyle w:val="af"/>
        <w:numPr>
          <w:ilvl w:val="0"/>
          <w:numId w:val="48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востока: </w:t>
      </w:r>
      <w:r w:rsidR="00E416C7"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ул. Речная </w:t>
      </w:r>
      <w:r w:rsidR="00CD2CFF"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(с. Яникой) – ул. </w:t>
      </w:r>
      <w:r w:rsidR="00A759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им. Д.А. Мизиева</w:t>
      </w:r>
      <w:r w:rsidR="00CD2CFF"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(с. Каменка)</w:t>
      </w: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A720D0" w:rsidRPr="009D4EBB" w:rsidRDefault="00A720D0" w:rsidP="009D4EBB">
      <w:pPr>
        <w:pStyle w:val="af"/>
        <w:numPr>
          <w:ilvl w:val="0"/>
          <w:numId w:val="48"/>
        </w:num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юга: </w:t>
      </w:r>
      <w:r w:rsidR="00CD2CFF"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ул. Набережная (с. Каменка)</w:t>
      </w: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A720D0" w:rsidRPr="009D4EBB" w:rsidRDefault="00A720D0" w:rsidP="009D4EBB">
      <w:pPr>
        <w:pStyle w:val="af"/>
        <w:numPr>
          <w:ilvl w:val="0"/>
          <w:numId w:val="48"/>
        </w:numPr>
        <w:spacing w:after="1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запада: </w:t>
      </w:r>
      <w:r w:rsidR="00CD2CFF"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пер. Дружбы (с. Яникой) – ул. Учительская (с. Каменка)</w:t>
      </w:r>
      <w:r w:rsidRPr="009D4E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720D0" w:rsidRDefault="009D4EBB" w:rsidP="009D4EB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5934075" cy="3886200"/>
            <wp:effectExtent l="0" t="0" r="9525" b="0"/>
            <wp:docPr id="2" name="Рисунок 2" descr="C:\Users\Tsoraev\Desktop\с.п. Яникой\Парк с.п. Я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oraev\Desktop\с.п. Яникой\Парк с.п. Яни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EF" w:rsidRPr="009D4EBB" w:rsidRDefault="009D4EBB" w:rsidP="009D4EBB">
      <w:pPr>
        <w:spacing w:before="120"/>
        <w:jc w:val="center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9D4EB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Рис. 2.1. Схема границ парка сельского поселения Яникой</w:t>
      </w:r>
      <w:r w:rsidR="003251EF" w:rsidRPr="009D4EB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br w:type="page"/>
      </w:r>
    </w:p>
    <w:p w:rsidR="003251EF" w:rsidRDefault="003251EF" w:rsidP="003251EF">
      <w:pPr>
        <w:pStyle w:val="1"/>
        <w:spacing w:before="0" w:after="120"/>
        <w:rPr>
          <w:rFonts w:ascii="Times New Roman" w:hAnsi="Times New Roman" w:cs="Times New Roman"/>
          <w:color w:val="222222"/>
          <w:shd w:val="clear" w:color="auto" w:fill="FFFFFF"/>
        </w:rPr>
      </w:pPr>
      <w:bookmarkStart w:id="21" w:name="_Toc142642947"/>
      <w:r>
        <w:rPr>
          <w:rFonts w:ascii="Times New Roman" w:hAnsi="Times New Roman" w:cs="Times New Roman"/>
          <w:color w:val="222222"/>
          <w:shd w:val="clear" w:color="auto" w:fill="FFFFFF"/>
        </w:rPr>
        <w:lastRenderedPageBreak/>
        <w:t xml:space="preserve">3. Внесение дополнений в </w:t>
      </w:r>
      <w:r w:rsidR="00002C33">
        <w:rPr>
          <w:rFonts w:ascii="Times New Roman" w:hAnsi="Times New Roman" w:cs="Times New Roman"/>
          <w:color w:val="222222"/>
          <w:shd w:val="clear" w:color="auto" w:fill="FFFFFF"/>
        </w:rPr>
        <w:t>Р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аздел 6. </w:t>
      </w:r>
      <w:r w:rsidRPr="003251EF">
        <w:rPr>
          <w:rFonts w:ascii="Times New Roman" w:hAnsi="Times New Roman" w:cs="Times New Roman"/>
          <w:color w:val="222222"/>
          <w:shd w:val="clear" w:color="auto" w:fill="FFFFFF"/>
        </w:rPr>
        <w:t>Оптимизация и дальнейшее развитие сети объектов социальной сферы</w:t>
      </w:r>
      <w:bookmarkEnd w:id="21"/>
    </w:p>
    <w:p w:rsidR="00CB59DA" w:rsidRPr="00CB59DA" w:rsidRDefault="00CB59DA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Образование является одной из базовых отраслей социального блока.</w:t>
      </w:r>
    </w:p>
    <w:p w:rsidR="00CB59DA" w:rsidRPr="00CB59DA" w:rsidRDefault="00CB59DA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К минимально необходимым населению, нормируемым учреждениям образования относятся детские дошкольные учреждения и обще</w:t>
      </w:r>
      <w:r w:rsidR="009D4EBB">
        <w:rPr>
          <w:rFonts w:ascii="Times New Roman" w:eastAsia="Times New Roman" w:hAnsi="Times New Roman" w:cs="Times New Roman"/>
          <w:sz w:val="28"/>
          <w:szCs w:val="28"/>
          <w:lang w:bidi="ar-SA"/>
        </w:rPr>
        <w:t>- о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бразовательные школы.</w:t>
      </w:r>
    </w:p>
    <w:p w:rsidR="00CB59DA" w:rsidRPr="00CB59DA" w:rsidRDefault="00CB59DA" w:rsidP="00CB59DA">
      <w:pPr>
        <w:widowControl/>
        <w:suppressAutoHyphens/>
        <w:spacing w:line="276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Таблица </w:t>
      </w:r>
      <w:r w:rsidR="00942396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.1</w:t>
      </w:r>
    </w:p>
    <w:p w:rsidR="00CB59DA" w:rsidRPr="00CB59DA" w:rsidRDefault="00CB59DA" w:rsidP="00CB59DA">
      <w:pPr>
        <w:widowControl/>
        <w:suppressAutoHyphens/>
        <w:spacing w:after="12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Общие сведения об образовании в 2023 году</w:t>
      </w:r>
    </w:p>
    <w:tbl>
      <w:tblPr>
        <w:tblStyle w:val="120"/>
        <w:tblW w:w="0" w:type="auto"/>
        <w:tblLook w:val="04A0"/>
      </w:tblPr>
      <w:tblGrid>
        <w:gridCol w:w="675"/>
        <w:gridCol w:w="5665"/>
        <w:gridCol w:w="1560"/>
        <w:gridCol w:w="1665"/>
      </w:tblGrid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sz w:val="26"/>
                <w:szCs w:val="26"/>
              </w:rPr>
            </w:pPr>
            <w:r w:rsidRPr="00CB59DA">
              <w:rPr>
                <w:sz w:val="26"/>
                <w:szCs w:val="26"/>
              </w:rPr>
              <w:t>№ п/п</w:t>
            </w:r>
          </w:p>
        </w:tc>
        <w:tc>
          <w:tcPr>
            <w:tcW w:w="5670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sz w:val="26"/>
                <w:szCs w:val="26"/>
              </w:rPr>
            </w:pPr>
            <w:r w:rsidRPr="00CB59DA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b/>
                <w:color w:val="auto"/>
                <w:sz w:val="26"/>
                <w:szCs w:val="26"/>
              </w:rPr>
            </w:pPr>
            <w:r w:rsidRPr="00CB59DA">
              <w:rPr>
                <w:b/>
                <w:color w:val="auto"/>
                <w:sz w:val="26"/>
                <w:szCs w:val="26"/>
              </w:rPr>
              <w:t>Единица измерения</w:t>
            </w:r>
          </w:p>
        </w:tc>
        <w:tc>
          <w:tcPr>
            <w:tcW w:w="1665" w:type="dxa"/>
          </w:tcPr>
          <w:p w:rsidR="00CB59DA" w:rsidRPr="00CB59DA" w:rsidRDefault="00CB59DA" w:rsidP="00CB59DA">
            <w:pPr>
              <w:suppressAutoHyphens/>
              <w:jc w:val="center"/>
              <w:rPr>
                <w:b/>
                <w:color w:val="auto"/>
                <w:sz w:val="26"/>
                <w:szCs w:val="26"/>
              </w:rPr>
            </w:pPr>
            <w:r w:rsidRPr="00CB59DA">
              <w:rPr>
                <w:b/>
                <w:color w:val="auto"/>
                <w:sz w:val="26"/>
                <w:szCs w:val="26"/>
              </w:rPr>
              <w:t>Показатели</w:t>
            </w:r>
          </w:p>
        </w:tc>
      </w:tr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sz w:val="26"/>
                <w:szCs w:val="26"/>
              </w:rPr>
            </w:pPr>
            <w:r w:rsidRPr="00CB59DA">
              <w:rPr>
                <w:sz w:val="26"/>
                <w:szCs w:val="26"/>
              </w:rPr>
              <w:t>1</w:t>
            </w:r>
          </w:p>
        </w:tc>
        <w:tc>
          <w:tcPr>
            <w:tcW w:w="5670" w:type="dxa"/>
          </w:tcPr>
          <w:p w:rsidR="00CB59DA" w:rsidRPr="00CB59DA" w:rsidRDefault="00CB59DA" w:rsidP="00CB59DA">
            <w:pPr>
              <w:suppressAutoHyphens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Число дошкольных образовательных учреждений и число мест в них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ед./мест</w:t>
            </w:r>
          </w:p>
        </w:tc>
        <w:tc>
          <w:tcPr>
            <w:tcW w:w="1665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000000" w:themeColor="text1"/>
                <w:sz w:val="26"/>
                <w:szCs w:val="26"/>
              </w:rPr>
            </w:pPr>
            <w:r w:rsidRPr="00CB59DA">
              <w:rPr>
                <w:color w:val="000000" w:themeColor="text1"/>
                <w:sz w:val="26"/>
                <w:szCs w:val="26"/>
              </w:rPr>
              <w:t>1</w:t>
            </w:r>
            <w:r w:rsidRPr="00CB59DA">
              <w:rPr>
                <w:color w:val="000000" w:themeColor="text1"/>
                <w:sz w:val="26"/>
                <w:szCs w:val="26"/>
                <w:lang w:val="en-US"/>
              </w:rPr>
              <w:t>/</w:t>
            </w:r>
            <w:r w:rsidRPr="00CB59DA">
              <w:rPr>
                <w:color w:val="000000" w:themeColor="text1"/>
                <w:sz w:val="26"/>
                <w:szCs w:val="26"/>
              </w:rPr>
              <w:t>80</w:t>
            </w:r>
          </w:p>
        </w:tc>
      </w:tr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5670" w:type="dxa"/>
          </w:tcPr>
          <w:p w:rsidR="00CB59DA" w:rsidRPr="00CB59DA" w:rsidRDefault="00CB59DA" w:rsidP="00CB59DA">
            <w:pPr>
              <w:suppressAutoHyphens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Количество детей в них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ед.</w:t>
            </w:r>
          </w:p>
        </w:tc>
        <w:tc>
          <w:tcPr>
            <w:tcW w:w="1665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86</w:t>
            </w:r>
          </w:p>
        </w:tc>
      </w:tr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5670" w:type="dxa"/>
          </w:tcPr>
          <w:p w:rsidR="00CB59DA" w:rsidRPr="00CB59DA" w:rsidRDefault="00CB59DA" w:rsidP="00CB59DA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CB59DA">
              <w:rPr>
                <w:b/>
                <w:color w:val="auto"/>
                <w:sz w:val="26"/>
                <w:szCs w:val="26"/>
              </w:rPr>
              <w:t>Обеспеченность детей местами в дошкольных образовательных учреждениях (</w:t>
            </w:r>
            <w:r w:rsidR="00942396">
              <w:rPr>
                <w:b/>
                <w:color w:val="auto"/>
                <w:sz w:val="26"/>
                <w:szCs w:val="26"/>
              </w:rPr>
              <w:t>86/250*100)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b/>
                <w:color w:val="auto"/>
                <w:sz w:val="26"/>
                <w:szCs w:val="26"/>
              </w:rPr>
            </w:pPr>
            <w:r w:rsidRPr="00CB59DA">
              <w:rPr>
                <w:b/>
                <w:color w:val="auto"/>
                <w:sz w:val="26"/>
                <w:szCs w:val="26"/>
              </w:rPr>
              <w:t>учащихся на 100 мест</w:t>
            </w:r>
          </w:p>
        </w:tc>
        <w:tc>
          <w:tcPr>
            <w:tcW w:w="1665" w:type="dxa"/>
          </w:tcPr>
          <w:p w:rsidR="00CB59DA" w:rsidRPr="00CB59DA" w:rsidRDefault="00942396" w:rsidP="00CB59DA">
            <w:pPr>
              <w:suppressAutoHyphens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34,4</w:t>
            </w:r>
          </w:p>
        </w:tc>
      </w:tr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sz w:val="26"/>
                <w:szCs w:val="26"/>
              </w:rPr>
            </w:pPr>
            <w:r w:rsidRPr="00CB59DA">
              <w:rPr>
                <w:sz w:val="26"/>
                <w:szCs w:val="26"/>
              </w:rPr>
              <w:t>4</w:t>
            </w:r>
          </w:p>
        </w:tc>
        <w:tc>
          <w:tcPr>
            <w:tcW w:w="5670" w:type="dxa"/>
          </w:tcPr>
          <w:p w:rsidR="00CB59DA" w:rsidRPr="00CB59DA" w:rsidRDefault="00CB59DA" w:rsidP="00CB59DA">
            <w:pPr>
              <w:suppressAutoHyphens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Число общеобразовательных учреждений и число мест в них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ед./мест</w:t>
            </w:r>
          </w:p>
        </w:tc>
        <w:tc>
          <w:tcPr>
            <w:tcW w:w="1665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000000" w:themeColor="text1"/>
                <w:sz w:val="26"/>
                <w:szCs w:val="26"/>
              </w:rPr>
            </w:pPr>
            <w:r w:rsidRPr="00CB59DA">
              <w:rPr>
                <w:color w:val="000000" w:themeColor="text1"/>
                <w:sz w:val="26"/>
                <w:szCs w:val="26"/>
              </w:rPr>
              <w:t>1/694</w:t>
            </w:r>
          </w:p>
        </w:tc>
      </w:tr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5</w:t>
            </w:r>
          </w:p>
        </w:tc>
        <w:tc>
          <w:tcPr>
            <w:tcW w:w="5670" w:type="dxa"/>
          </w:tcPr>
          <w:p w:rsidR="00CB59DA" w:rsidRPr="00CB59DA" w:rsidRDefault="00CB59DA" w:rsidP="00CB59DA">
            <w:pPr>
              <w:suppressAutoHyphens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Численность учащихся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чел.</w:t>
            </w:r>
          </w:p>
        </w:tc>
        <w:tc>
          <w:tcPr>
            <w:tcW w:w="1665" w:type="dxa"/>
          </w:tcPr>
          <w:p w:rsidR="00CB59DA" w:rsidRPr="00CB59DA" w:rsidRDefault="00CB59DA" w:rsidP="00CB59DA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CB59DA">
              <w:rPr>
                <w:color w:val="auto"/>
                <w:sz w:val="26"/>
                <w:szCs w:val="26"/>
              </w:rPr>
              <w:t>694</w:t>
            </w:r>
          </w:p>
        </w:tc>
      </w:tr>
      <w:tr w:rsidR="00CB59DA" w:rsidRPr="00CB59DA" w:rsidTr="00CB59DA">
        <w:tc>
          <w:tcPr>
            <w:tcW w:w="675" w:type="dxa"/>
          </w:tcPr>
          <w:p w:rsidR="00CB59DA" w:rsidRPr="00CB59DA" w:rsidRDefault="00CB59DA" w:rsidP="00CB59DA">
            <w:pPr>
              <w:suppressAutoHyphens/>
              <w:ind w:right="-2"/>
              <w:jc w:val="center"/>
              <w:rPr>
                <w:sz w:val="26"/>
                <w:szCs w:val="26"/>
              </w:rPr>
            </w:pPr>
            <w:r w:rsidRPr="00CB59DA">
              <w:rPr>
                <w:sz w:val="26"/>
                <w:szCs w:val="26"/>
              </w:rPr>
              <w:t>6</w:t>
            </w:r>
          </w:p>
        </w:tc>
        <w:tc>
          <w:tcPr>
            <w:tcW w:w="5670" w:type="dxa"/>
          </w:tcPr>
          <w:p w:rsidR="00CB59DA" w:rsidRPr="00CB59DA" w:rsidRDefault="00CB59DA" w:rsidP="00942396">
            <w:pPr>
              <w:suppressAutoHyphens/>
              <w:rPr>
                <w:b/>
                <w:color w:val="000000" w:themeColor="text1"/>
                <w:sz w:val="26"/>
                <w:szCs w:val="26"/>
              </w:rPr>
            </w:pPr>
            <w:r w:rsidRPr="00CB59DA">
              <w:rPr>
                <w:b/>
                <w:color w:val="000000" w:themeColor="text1"/>
                <w:sz w:val="26"/>
                <w:szCs w:val="26"/>
              </w:rPr>
              <w:t>Обеспеченность местами в общеобразовательных учреждениях (</w:t>
            </w:r>
            <w:r w:rsidR="00942396">
              <w:rPr>
                <w:b/>
                <w:color w:val="000000" w:themeColor="text1"/>
                <w:sz w:val="26"/>
                <w:szCs w:val="26"/>
              </w:rPr>
              <w:t>694</w:t>
            </w:r>
            <w:r w:rsidRPr="00CB59DA">
              <w:rPr>
                <w:b/>
                <w:color w:val="000000" w:themeColor="text1"/>
                <w:sz w:val="26"/>
                <w:szCs w:val="26"/>
              </w:rPr>
              <w:t>/694*100)</w:t>
            </w:r>
          </w:p>
        </w:tc>
        <w:tc>
          <w:tcPr>
            <w:tcW w:w="1560" w:type="dxa"/>
          </w:tcPr>
          <w:p w:rsidR="00CB59DA" w:rsidRPr="00CB59DA" w:rsidRDefault="00CB59DA" w:rsidP="00CB59DA">
            <w:pPr>
              <w:suppressAutoHyphens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B59DA">
              <w:rPr>
                <w:b/>
                <w:color w:val="000000" w:themeColor="text1"/>
                <w:sz w:val="26"/>
                <w:szCs w:val="26"/>
              </w:rPr>
              <w:t>учащихся на 100 мест</w:t>
            </w:r>
          </w:p>
        </w:tc>
        <w:tc>
          <w:tcPr>
            <w:tcW w:w="1665" w:type="dxa"/>
          </w:tcPr>
          <w:p w:rsidR="00CB59DA" w:rsidRPr="00CB59DA" w:rsidRDefault="00942396" w:rsidP="00CB59DA">
            <w:pPr>
              <w:suppressAutoHyphens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100,0</w:t>
            </w:r>
          </w:p>
        </w:tc>
      </w:tr>
    </w:tbl>
    <w:p w:rsidR="00CB59DA" w:rsidRPr="00CB59DA" w:rsidRDefault="00CB59DA" w:rsidP="00CB59DA">
      <w:pPr>
        <w:widowControl/>
        <w:suppressAutoHyphens/>
        <w:spacing w:before="120" w:line="276" w:lineRule="auto"/>
        <w:ind w:right="81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Сведения об объектах дошкольного и школьного образования, находящихся на территории поселения, приведены в таблице 4.2.1.2.</w:t>
      </w:r>
    </w:p>
    <w:p w:rsidR="00CB59DA" w:rsidRPr="00CB59DA" w:rsidRDefault="00CB59DA" w:rsidP="00CB59DA">
      <w:pPr>
        <w:widowControl/>
        <w:suppressAutoHyphens/>
        <w:spacing w:after="120" w:line="276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Таблица </w:t>
      </w:r>
      <w:r w:rsidR="00942396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.2.</w:t>
      </w:r>
    </w:p>
    <w:tbl>
      <w:tblPr>
        <w:tblStyle w:val="120"/>
        <w:tblW w:w="0" w:type="auto"/>
        <w:tblLook w:val="04A0"/>
      </w:tblPr>
      <w:tblGrid>
        <w:gridCol w:w="3346"/>
        <w:gridCol w:w="3425"/>
        <w:gridCol w:w="2794"/>
      </w:tblGrid>
      <w:tr w:rsidR="00CB59DA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Наименование</w:t>
            </w:r>
          </w:p>
        </w:tc>
        <w:tc>
          <w:tcPr>
            <w:tcW w:w="3425" w:type="dxa"/>
          </w:tcPr>
          <w:p w:rsidR="00CB59DA" w:rsidRPr="00942396" w:rsidRDefault="00CB59DA" w:rsidP="00942396">
            <w:pPr>
              <w:suppressAutoHyphens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МКОУ «СОШ им А.Ю. Байсултанова» с.п. Яникой</w:t>
            </w:r>
          </w:p>
        </w:tc>
        <w:tc>
          <w:tcPr>
            <w:tcW w:w="2794" w:type="dxa"/>
          </w:tcPr>
          <w:p w:rsidR="00CB59DA" w:rsidRPr="00942396" w:rsidRDefault="00CB59DA" w:rsidP="00942396">
            <w:pPr>
              <w:suppressAutoHyphens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Дошкольное отделение МКОУ «СОШ им А.Ю. Байсултанова» с.п. Яникой</w:t>
            </w:r>
          </w:p>
        </w:tc>
      </w:tr>
      <w:tr w:rsidR="00CB59DA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Адрес</w:t>
            </w:r>
          </w:p>
        </w:tc>
        <w:tc>
          <w:tcPr>
            <w:tcW w:w="6219" w:type="dxa"/>
            <w:gridSpan w:val="2"/>
          </w:tcPr>
          <w:p w:rsidR="00CB59DA" w:rsidRPr="00942396" w:rsidRDefault="00CB59DA" w:rsidP="00942396">
            <w:pPr>
              <w:suppressAutoHyphens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361424, КБР, Чегемский район, с.п. Яникой, ул.</w:t>
            </w:r>
            <w:r w:rsidRPr="00942396">
              <w:rPr>
                <w:color w:val="auto"/>
                <w:sz w:val="26"/>
                <w:szCs w:val="26"/>
                <w:lang w:val="en-US"/>
              </w:rPr>
              <w:t> </w:t>
            </w:r>
            <w:r w:rsidRPr="00942396">
              <w:rPr>
                <w:color w:val="auto"/>
                <w:sz w:val="26"/>
                <w:szCs w:val="26"/>
              </w:rPr>
              <w:t>Байсултанова, 76</w:t>
            </w:r>
          </w:p>
        </w:tc>
      </w:tr>
      <w:tr w:rsidR="00CB59DA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Кол-во мест проект/факт</w:t>
            </w:r>
          </w:p>
        </w:tc>
        <w:tc>
          <w:tcPr>
            <w:tcW w:w="3425" w:type="dxa"/>
          </w:tcPr>
          <w:p w:rsidR="00CB59DA" w:rsidRPr="00942396" w:rsidRDefault="00CB59DA" w:rsidP="00942396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694/694</w:t>
            </w:r>
          </w:p>
        </w:tc>
        <w:tc>
          <w:tcPr>
            <w:tcW w:w="2794" w:type="dxa"/>
          </w:tcPr>
          <w:p w:rsidR="00CB59DA" w:rsidRPr="00942396" w:rsidRDefault="00CB59DA" w:rsidP="00942396">
            <w:pPr>
              <w:suppressAutoHyphens/>
              <w:jc w:val="center"/>
              <w:rPr>
                <w:color w:val="auto"/>
                <w:sz w:val="26"/>
                <w:szCs w:val="26"/>
                <w:lang w:val="en-US"/>
              </w:rPr>
            </w:pPr>
            <w:r w:rsidRPr="00942396">
              <w:rPr>
                <w:color w:val="auto"/>
                <w:sz w:val="26"/>
                <w:szCs w:val="26"/>
                <w:lang w:val="en-US"/>
              </w:rPr>
              <w:t>8</w:t>
            </w:r>
            <w:r w:rsidRPr="00942396">
              <w:rPr>
                <w:color w:val="auto"/>
                <w:sz w:val="26"/>
                <w:szCs w:val="26"/>
              </w:rPr>
              <w:t>0/8</w:t>
            </w:r>
            <w:r w:rsidRPr="00942396">
              <w:rPr>
                <w:color w:val="auto"/>
                <w:sz w:val="26"/>
                <w:szCs w:val="26"/>
                <w:lang w:val="en-US"/>
              </w:rPr>
              <w:t>6</w:t>
            </w:r>
          </w:p>
        </w:tc>
      </w:tr>
      <w:tr w:rsidR="00CB59DA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Этажность, материал стен, встроенное или отдельно стоящее здание</w:t>
            </w:r>
          </w:p>
        </w:tc>
        <w:tc>
          <w:tcPr>
            <w:tcW w:w="6219" w:type="dxa"/>
            <w:gridSpan w:val="2"/>
          </w:tcPr>
          <w:p w:rsidR="00CB59DA" w:rsidRPr="00942396" w:rsidRDefault="00CB59DA" w:rsidP="00942396">
            <w:pPr>
              <w:suppressAutoHyphens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2, блоки, кирпич, отдельно стоящее здание</w:t>
            </w:r>
          </w:p>
        </w:tc>
      </w:tr>
      <w:tr w:rsidR="00CB59DA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Количество работающих в учреждении</w:t>
            </w:r>
          </w:p>
        </w:tc>
        <w:tc>
          <w:tcPr>
            <w:tcW w:w="3425" w:type="dxa"/>
          </w:tcPr>
          <w:p w:rsidR="00CB59DA" w:rsidRPr="00942396" w:rsidRDefault="00CB59DA" w:rsidP="00942396">
            <w:pPr>
              <w:suppressAutoHyphens/>
              <w:ind w:right="81"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педагогический состав – 56,</w:t>
            </w:r>
          </w:p>
          <w:p w:rsidR="00CB59DA" w:rsidRPr="00942396" w:rsidRDefault="00CB59DA" w:rsidP="00942396">
            <w:pPr>
              <w:suppressAutoHyphens/>
              <w:ind w:right="81"/>
              <w:rPr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административный, младший обслуживающий персонал – 13</w:t>
            </w:r>
          </w:p>
        </w:tc>
        <w:tc>
          <w:tcPr>
            <w:tcW w:w="2794" w:type="dxa"/>
          </w:tcPr>
          <w:p w:rsidR="00CB59DA" w:rsidRPr="00942396" w:rsidRDefault="00CB59DA" w:rsidP="00942396">
            <w:pPr>
              <w:suppressAutoHyphens/>
              <w:ind w:right="81"/>
              <w:jc w:val="center"/>
              <w:rPr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19</w:t>
            </w:r>
          </w:p>
        </w:tc>
      </w:tr>
      <w:tr w:rsidR="00942396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Год ввода в эксплуатацию</w:t>
            </w:r>
          </w:p>
        </w:tc>
        <w:tc>
          <w:tcPr>
            <w:tcW w:w="6219" w:type="dxa"/>
            <w:gridSpan w:val="2"/>
          </w:tcPr>
          <w:p w:rsidR="00CB59DA" w:rsidRPr="00942396" w:rsidRDefault="00CB59DA" w:rsidP="00942396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-</w:t>
            </w:r>
          </w:p>
        </w:tc>
      </w:tr>
      <w:tr w:rsidR="00942396" w:rsidRPr="00942396" w:rsidTr="00942396">
        <w:tc>
          <w:tcPr>
            <w:tcW w:w="3346" w:type="dxa"/>
          </w:tcPr>
          <w:p w:rsidR="00CB59DA" w:rsidRPr="00942396" w:rsidRDefault="00CB59DA" w:rsidP="00942396">
            <w:pPr>
              <w:suppressAutoHyphens/>
              <w:rPr>
                <w:b/>
                <w:color w:val="auto"/>
                <w:sz w:val="26"/>
                <w:szCs w:val="26"/>
              </w:rPr>
            </w:pPr>
            <w:r w:rsidRPr="00942396">
              <w:rPr>
                <w:b/>
                <w:color w:val="auto"/>
                <w:sz w:val="26"/>
                <w:szCs w:val="26"/>
              </w:rPr>
              <w:t>Износ, %</w:t>
            </w:r>
          </w:p>
        </w:tc>
        <w:tc>
          <w:tcPr>
            <w:tcW w:w="6219" w:type="dxa"/>
            <w:gridSpan w:val="2"/>
          </w:tcPr>
          <w:p w:rsidR="00CB59DA" w:rsidRPr="00942396" w:rsidRDefault="00CB59DA" w:rsidP="00942396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942396">
              <w:rPr>
                <w:color w:val="auto"/>
                <w:sz w:val="26"/>
                <w:szCs w:val="26"/>
              </w:rPr>
              <w:t>-</w:t>
            </w:r>
          </w:p>
        </w:tc>
      </w:tr>
    </w:tbl>
    <w:p w:rsidR="00CB59DA" w:rsidRPr="00942396" w:rsidRDefault="00CB59DA" w:rsidP="00CB59DA">
      <w:pPr>
        <w:widowControl/>
        <w:suppressAutoHyphens/>
        <w:spacing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CB59DA" w:rsidRPr="00942396" w:rsidRDefault="00CB59DA" w:rsidP="00CB59DA">
      <w:pPr>
        <w:widowControl/>
        <w:suppressAutoHyphens/>
        <w:spacing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CB59DA" w:rsidRPr="00AE5CC9" w:rsidRDefault="00AE5CC9" w:rsidP="00EF4AC2">
      <w:pPr>
        <w:pStyle w:val="2"/>
        <w:spacing w:before="120" w:after="1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22" w:name="_Toc142642948"/>
      <w:r w:rsidRPr="00AE5CC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3.1. </w:t>
      </w:r>
      <w:r w:rsidR="00CB59DA" w:rsidRPr="00AE5CC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ы</w:t>
      </w:r>
      <w:r w:rsidR="00CB59DA" w:rsidRPr="00AE5CC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 </w:t>
      </w:r>
      <w:r w:rsidRPr="00AE5CC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образовательны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AE5CC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учреждения</w:t>
      </w:r>
      <w:bookmarkEnd w:id="22"/>
    </w:p>
    <w:p w:rsidR="004A5727" w:rsidRPr="00CB59DA" w:rsidRDefault="004306F6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Дошкольное образование является одним из ключевых средств решения проблем социальной мобильности населения, в частности женского, что особенно актуально в условиях развития экономики. Поэтому, на ближайшую перспективу проблемы развития системы дошкольного образования и недостаток мощностей детских дошкольных учреждений в поселении будут являться ключевыми.</w:t>
      </w:r>
    </w:p>
    <w:p w:rsidR="003D4B90" w:rsidRDefault="003B796D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D4B9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 01.01.2023 на территории сельского поселения </w:t>
      </w:r>
      <w:r w:rsidR="009A061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Яникой </w:t>
      </w:r>
      <w:r w:rsidRPr="003D4B90">
        <w:rPr>
          <w:rFonts w:ascii="Times New Roman" w:eastAsia="Times New Roman" w:hAnsi="Times New Roman" w:cs="Times New Roman"/>
          <w:sz w:val="28"/>
          <w:szCs w:val="28"/>
          <w:lang w:bidi="ar-SA"/>
        </w:rPr>
        <w:t>числилось 6713 человек</w:t>
      </w:r>
      <w:r w:rsidR="003D4B90" w:rsidRPr="003D4B90">
        <w:rPr>
          <w:rFonts w:ascii="Times New Roman" w:eastAsia="Times New Roman" w:hAnsi="Times New Roman" w:cs="Times New Roman"/>
          <w:sz w:val="28"/>
          <w:szCs w:val="28"/>
          <w:lang w:bidi="ar-SA"/>
        </w:rPr>
        <w:t>, в том числе</w:t>
      </w:r>
      <w:r w:rsidR="003D4B90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3D4B90" w:rsidRPr="003D4B90" w:rsidRDefault="003D4B90" w:rsidP="003D4B90">
      <w:pPr>
        <w:pStyle w:val="af"/>
        <w:widowControl/>
        <w:numPr>
          <w:ilvl w:val="0"/>
          <w:numId w:val="41"/>
        </w:numPr>
        <w:suppressAutoHyphens/>
        <w:spacing w:line="276" w:lineRule="auto"/>
        <w:ind w:right="-2"/>
        <w:jc w:val="both"/>
        <w:rPr>
          <w:rFonts w:ascii="Times New Roman" w:eastAsia="Times New Roman" w:hAnsi="Times New Roman" w:cs="Times New Roman"/>
          <w:iCs/>
          <w:color w:val="0C0E31"/>
          <w:sz w:val="28"/>
          <w:szCs w:val="28"/>
          <w:lang w:eastAsia="en-US" w:bidi="ar-SA"/>
        </w:rPr>
      </w:pPr>
      <w:r w:rsidRPr="003D4B90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en-US" w:bidi="ar-SA"/>
        </w:rPr>
        <w:t xml:space="preserve">пациенты </w:t>
      </w:r>
      <w:r w:rsidRPr="003D4B90">
        <w:rPr>
          <w:rFonts w:ascii="Times New Roman" w:eastAsia="Times New Roman" w:hAnsi="Times New Roman" w:cs="Times New Roman"/>
          <w:iCs/>
          <w:color w:val="0C0E31"/>
          <w:sz w:val="28"/>
          <w:szCs w:val="28"/>
          <w:lang w:eastAsia="en-US" w:bidi="ar-SA"/>
        </w:rPr>
        <w:t>ГКУ «Республиканский психоневрологический интернат» Министерства труда и социальной защиты КБР – 287 чел.;</w:t>
      </w:r>
    </w:p>
    <w:p w:rsidR="003D4B90" w:rsidRPr="003D4B90" w:rsidRDefault="003D4B90" w:rsidP="003D4B90">
      <w:pPr>
        <w:pStyle w:val="af"/>
        <w:widowControl/>
        <w:numPr>
          <w:ilvl w:val="0"/>
          <w:numId w:val="41"/>
        </w:numPr>
        <w:suppressAutoHyphens/>
        <w:spacing w:line="276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D4B9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осужденные ФКУ «Исправительная колония № 3 УФСИН России по КБР» – 1069 чел.</w:t>
      </w:r>
    </w:p>
    <w:p w:rsidR="003D4B90" w:rsidRDefault="003D4B90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Расчеты по демографии сельского поселения будут проводит</w:t>
      </w:r>
      <w:r w:rsidR="009A061B">
        <w:rPr>
          <w:rFonts w:ascii="Times New Roman" w:eastAsia="Times New Roman" w:hAnsi="Times New Roman" w:cs="Times New Roman"/>
          <w:sz w:val="28"/>
          <w:szCs w:val="28"/>
          <w:lang w:bidi="ar-S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ся </w:t>
      </w:r>
      <w:r w:rsidR="009A061B">
        <w:rPr>
          <w:rFonts w:ascii="Times New Roman" w:eastAsia="Times New Roman" w:hAnsi="Times New Roman" w:cs="Times New Roman"/>
          <w:sz w:val="28"/>
          <w:szCs w:val="28"/>
          <w:lang w:bidi="ar-SA"/>
        </w:rPr>
        <w:t>из расчета на 5357 (6713 – 287 – 1069) чел.</w:t>
      </w:r>
    </w:p>
    <w:p w:rsidR="003B796D" w:rsidRDefault="00DB22C7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сельском поселении Яникой наблюдается отклонение в возрастной структуре населения от данных 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Обособленного подразделения Управления Федеральной службы государственной статистики по Северо-Кавказскому федеральному округу (по КБР)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согласно которым </w:t>
      </w:r>
      <w:r w:rsidR="003B796D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структура численности населения по возрастному составу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выглядит следующим образом</w:t>
      </w:r>
      <w:r w:rsidR="00FF23A1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F11404" w:rsidRDefault="00FF23A1" w:rsidP="00FF23A1">
      <w:pPr>
        <w:widowControl/>
        <w:suppressAutoHyphens/>
        <w:spacing w:after="120" w:line="276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F23A1">
        <w:rPr>
          <w:rFonts w:ascii="Times New Roman" w:eastAsia="Times New Roman" w:hAnsi="Times New Roman" w:cs="Times New Roman"/>
          <w:sz w:val="28"/>
          <w:szCs w:val="28"/>
          <w:lang w:bidi="ar-SA"/>
        </w:rPr>
        <w:t>Таблиц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 </w:t>
      </w:r>
      <w:r w:rsidRPr="00FF23A1">
        <w:rPr>
          <w:rFonts w:ascii="Times New Roman" w:eastAsia="Times New Roman" w:hAnsi="Times New Roman" w:cs="Times New Roman"/>
          <w:sz w:val="28"/>
          <w:szCs w:val="28"/>
          <w:lang w:bidi="ar-SA"/>
        </w:rPr>
        <w:t>3.3</w:t>
      </w:r>
    </w:p>
    <w:tbl>
      <w:tblPr>
        <w:tblStyle w:val="ac"/>
        <w:tblW w:w="9653" w:type="dxa"/>
        <w:tblLook w:val="04A0"/>
      </w:tblPr>
      <w:tblGrid>
        <w:gridCol w:w="817"/>
        <w:gridCol w:w="5812"/>
        <w:gridCol w:w="1540"/>
        <w:gridCol w:w="1484"/>
      </w:tblGrid>
      <w:tr w:rsidR="00FF23A1" w:rsidRPr="00FF23A1" w:rsidTr="00FF23A1">
        <w:tc>
          <w:tcPr>
            <w:tcW w:w="817" w:type="dxa"/>
            <w:vMerge w:val="restart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№ п/п</w:t>
            </w:r>
          </w:p>
        </w:tc>
        <w:tc>
          <w:tcPr>
            <w:tcW w:w="5812" w:type="dxa"/>
            <w:vMerge w:val="restart"/>
            <w:vAlign w:val="center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Структура населения</w:t>
            </w: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br/>
              <w:t>по возрастному составу</w:t>
            </w:r>
          </w:p>
        </w:tc>
        <w:tc>
          <w:tcPr>
            <w:tcW w:w="3024" w:type="dxa"/>
            <w:gridSpan w:val="2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Численность населения</w:t>
            </w:r>
          </w:p>
        </w:tc>
      </w:tr>
      <w:tr w:rsidR="00FF23A1" w:rsidRPr="00FF23A1" w:rsidTr="00FF23A1">
        <w:tc>
          <w:tcPr>
            <w:tcW w:w="817" w:type="dxa"/>
            <w:vMerge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</w:p>
        </w:tc>
        <w:tc>
          <w:tcPr>
            <w:tcW w:w="5812" w:type="dxa"/>
            <w:vMerge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</w:p>
        </w:tc>
        <w:tc>
          <w:tcPr>
            <w:tcW w:w="1540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человек</w:t>
            </w:r>
          </w:p>
        </w:tc>
        <w:tc>
          <w:tcPr>
            <w:tcW w:w="1484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%</w:t>
            </w:r>
          </w:p>
        </w:tc>
      </w:tr>
      <w:tr w:rsidR="00FF23A1" w:rsidRPr="00FF23A1" w:rsidTr="00FF23A1"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1</w:t>
            </w:r>
          </w:p>
        </w:tc>
        <w:tc>
          <w:tcPr>
            <w:tcW w:w="5812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Лица моложе трудоспособного возраста</w:t>
            </w:r>
          </w:p>
        </w:tc>
        <w:tc>
          <w:tcPr>
            <w:tcW w:w="1540" w:type="dxa"/>
          </w:tcPr>
          <w:p w:rsidR="00FF23A1" w:rsidRPr="00FF23A1" w:rsidRDefault="009A061B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996</w:t>
            </w:r>
          </w:p>
        </w:tc>
        <w:tc>
          <w:tcPr>
            <w:tcW w:w="1484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18,6</w:t>
            </w:r>
          </w:p>
        </w:tc>
      </w:tr>
      <w:tr w:rsidR="00FF23A1" w:rsidRPr="00FF23A1" w:rsidTr="00FF23A1"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</w:p>
        </w:tc>
        <w:tc>
          <w:tcPr>
            <w:tcW w:w="5812" w:type="dxa"/>
          </w:tcPr>
          <w:p w:rsidR="00FF23A1" w:rsidRPr="00FF23A1" w:rsidRDefault="00FF23A1" w:rsidP="00FF23A1">
            <w:pPr>
              <w:widowControl/>
              <w:suppressAutoHyphens/>
              <w:ind w:left="276" w:right="-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из них:</w:t>
            </w:r>
          </w:p>
        </w:tc>
        <w:tc>
          <w:tcPr>
            <w:tcW w:w="1540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</w:p>
        </w:tc>
        <w:tc>
          <w:tcPr>
            <w:tcW w:w="1484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</w:p>
        </w:tc>
      </w:tr>
      <w:tr w:rsidR="00FF23A1" w:rsidRPr="00FF23A1" w:rsidTr="00FF23A1">
        <w:trPr>
          <w:trHeight w:val="70"/>
        </w:trPr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</w:p>
        </w:tc>
        <w:tc>
          <w:tcPr>
            <w:tcW w:w="5812" w:type="dxa"/>
          </w:tcPr>
          <w:p w:rsidR="00FF23A1" w:rsidRPr="00FF23A1" w:rsidRDefault="00FF23A1" w:rsidP="00FC554D">
            <w:pPr>
              <w:pStyle w:val="af"/>
              <w:widowControl/>
              <w:numPr>
                <w:ilvl w:val="0"/>
                <w:numId w:val="39"/>
              </w:numPr>
              <w:suppressAutoHyphens/>
              <w:ind w:right="-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 xml:space="preserve">дети до </w:t>
            </w:r>
            <w:r w:rsidR="00FC554D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7</w:t>
            </w: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 xml:space="preserve"> лет</w:t>
            </w:r>
          </w:p>
        </w:tc>
        <w:tc>
          <w:tcPr>
            <w:tcW w:w="1540" w:type="dxa"/>
            <w:vAlign w:val="center"/>
          </w:tcPr>
          <w:p w:rsidR="00FF23A1" w:rsidRPr="00FF23A1" w:rsidRDefault="009A061B" w:rsidP="00B60354">
            <w:pPr>
              <w:widowControl/>
              <w:suppressAutoHyphens/>
              <w:ind w:right="-2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35</w:t>
            </w:r>
            <w:r w:rsidR="00B60354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3</w:t>
            </w:r>
          </w:p>
        </w:tc>
        <w:tc>
          <w:tcPr>
            <w:tcW w:w="1484" w:type="dxa"/>
            <w:vAlign w:val="center"/>
          </w:tcPr>
          <w:p w:rsidR="00FF23A1" w:rsidRPr="00FF23A1" w:rsidRDefault="00FF23A1" w:rsidP="00FF23A1">
            <w:pPr>
              <w:widowControl/>
              <w:suppressAutoHyphens/>
              <w:ind w:right="-2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35,4</w:t>
            </w:r>
          </w:p>
        </w:tc>
      </w:tr>
      <w:tr w:rsidR="00FF23A1" w:rsidRPr="00FF23A1" w:rsidTr="00FF23A1">
        <w:trPr>
          <w:trHeight w:val="152"/>
        </w:trPr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</w:p>
        </w:tc>
        <w:tc>
          <w:tcPr>
            <w:tcW w:w="5812" w:type="dxa"/>
          </w:tcPr>
          <w:p w:rsidR="00FF23A1" w:rsidRPr="00FF23A1" w:rsidRDefault="00FF23A1" w:rsidP="00FF23A1">
            <w:pPr>
              <w:pStyle w:val="af"/>
              <w:widowControl/>
              <w:numPr>
                <w:ilvl w:val="0"/>
                <w:numId w:val="39"/>
              </w:numPr>
              <w:suppressAutoHyphens/>
              <w:ind w:right="-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подростки от 7 до 17 лет</w:t>
            </w:r>
          </w:p>
        </w:tc>
        <w:tc>
          <w:tcPr>
            <w:tcW w:w="1540" w:type="dxa"/>
            <w:vAlign w:val="center"/>
          </w:tcPr>
          <w:p w:rsidR="00FF23A1" w:rsidRPr="00FF23A1" w:rsidRDefault="009A061B" w:rsidP="00B60354">
            <w:pPr>
              <w:widowControl/>
              <w:suppressAutoHyphens/>
              <w:ind w:right="-2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64</w:t>
            </w:r>
            <w:r w:rsidR="00B60354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3</w:t>
            </w:r>
          </w:p>
        </w:tc>
        <w:tc>
          <w:tcPr>
            <w:tcW w:w="1484" w:type="dxa"/>
            <w:vAlign w:val="center"/>
          </w:tcPr>
          <w:p w:rsidR="00FF23A1" w:rsidRPr="00FF23A1" w:rsidRDefault="00FF23A1" w:rsidP="00FF23A1">
            <w:pPr>
              <w:widowControl/>
              <w:suppressAutoHyphens/>
              <w:ind w:right="-2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64,7</w:t>
            </w:r>
          </w:p>
        </w:tc>
      </w:tr>
      <w:tr w:rsidR="00FF23A1" w:rsidRPr="00FF23A1" w:rsidTr="00FF23A1"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2</w:t>
            </w:r>
          </w:p>
        </w:tc>
        <w:tc>
          <w:tcPr>
            <w:tcW w:w="5812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Лица трудоспособного возраста</w:t>
            </w:r>
          </w:p>
        </w:tc>
        <w:tc>
          <w:tcPr>
            <w:tcW w:w="1540" w:type="dxa"/>
          </w:tcPr>
          <w:p w:rsidR="00FF23A1" w:rsidRPr="00FF23A1" w:rsidRDefault="009A061B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3032</w:t>
            </w:r>
          </w:p>
        </w:tc>
        <w:tc>
          <w:tcPr>
            <w:tcW w:w="1484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56,6</w:t>
            </w:r>
          </w:p>
        </w:tc>
      </w:tr>
      <w:tr w:rsidR="00FF23A1" w:rsidRPr="00FF23A1" w:rsidTr="00FF23A1"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3</w:t>
            </w:r>
          </w:p>
        </w:tc>
        <w:tc>
          <w:tcPr>
            <w:tcW w:w="5812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Лица старше трудоспособного возраста</w:t>
            </w:r>
          </w:p>
        </w:tc>
        <w:tc>
          <w:tcPr>
            <w:tcW w:w="1540" w:type="dxa"/>
          </w:tcPr>
          <w:p w:rsidR="00FF23A1" w:rsidRPr="00FF23A1" w:rsidRDefault="009A061B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1329</w:t>
            </w:r>
          </w:p>
        </w:tc>
        <w:tc>
          <w:tcPr>
            <w:tcW w:w="1484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>24,8</w:t>
            </w:r>
          </w:p>
        </w:tc>
      </w:tr>
      <w:tr w:rsidR="00FF23A1" w:rsidRPr="00FF23A1" w:rsidTr="00FF23A1">
        <w:tc>
          <w:tcPr>
            <w:tcW w:w="817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</w:p>
        </w:tc>
        <w:tc>
          <w:tcPr>
            <w:tcW w:w="5812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 w:rsidRPr="00FF23A1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Всего</w:t>
            </w:r>
          </w:p>
        </w:tc>
        <w:tc>
          <w:tcPr>
            <w:tcW w:w="1540" w:type="dxa"/>
          </w:tcPr>
          <w:p w:rsidR="00FF23A1" w:rsidRPr="00FF23A1" w:rsidRDefault="009A061B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5357</w:t>
            </w:r>
          </w:p>
        </w:tc>
        <w:tc>
          <w:tcPr>
            <w:tcW w:w="1484" w:type="dxa"/>
          </w:tcPr>
          <w:p w:rsidR="00FF23A1" w:rsidRPr="00FF23A1" w:rsidRDefault="00FF23A1" w:rsidP="00FF23A1">
            <w:pPr>
              <w:widowControl/>
              <w:suppressAutoHyphens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ar-SA"/>
              </w:rPr>
              <w:t>100,0</w:t>
            </w:r>
          </w:p>
        </w:tc>
      </w:tr>
    </w:tbl>
    <w:p w:rsidR="00314534" w:rsidRPr="00CB59DA" w:rsidRDefault="00994602" w:rsidP="00FF23A1">
      <w:pPr>
        <w:widowControl/>
        <w:suppressAutoHyphens/>
        <w:spacing w:before="120"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Количество детей в возрасте до </w:t>
      </w:r>
      <w:r w:rsidR="00FC554D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лет в сельском поселении Яникой ~ </w:t>
      </w:r>
      <w:r w:rsidR="00B60354">
        <w:rPr>
          <w:rFonts w:ascii="Times New Roman" w:eastAsia="Times New Roman" w:hAnsi="Times New Roman" w:cs="Times New Roman"/>
          <w:sz w:val="28"/>
          <w:szCs w:val="28"/>
          <w:lang w:bidi="ar-SA"/>
        </w:rPr>
        <w:t>35</w:t>
      </w:r>
      <w:r w:rsidR="00814EE5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человек.</w:t>
      </w:r>
    </w:p>
    <w:p w:rsidR="00314534" w:rsidRPr="00CB59DA" w:rsidRDefault="00314534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Процентное соотношение детей </w:t>
      </w:r>
      <w:r w:rsidR="00FC554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дошкольного возраста 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по месту жительства:</w:t>
      </w:r>
    </w:p>
    <w:p w:rsidR="00314534" w:rsidRPr="00CB59DA" w:rsidRDefault="00314534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село Яникой – </w:t>
      </w:r>
      <w:r w:rsidR="00FC554D">
        <w:rPr>
          <w:rFonts w:ascii="Times New Roman" w:eastAsia="Times New Roman" w:hAnsi="Times New Roman" w:cs="Times New Roman"/>
          <w:sz w:val="28"/>
          <w:szCs w:val="28"/>
          <w:lang w:bidi="ar-SA"/>
        </w:rPr>
        <w:t>4</w:t>
      </w:r>
      <w:r w:rsidR="00667A6E">
        <w:rPr>
          <w:rFonts w:ascii="Times New Roman" w:eastAsia="Times New Roman" w:hAnsi="Times New Roman" w:cs="Times New Roman"/>
          <w:sz w:val="28"/>
          <w:szCs w:val="28"/>
          <w:lang w:bidi="ar-SA"/>
        </w:rPr>
        <w:t>6,55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% или </w:t>
      </w:r>
      <w:r w:rsidR="00B60354">
        <w:rPr>
          <w:rFonts w:ascii="Times New Roman" w:eastAsia="Times New Roman" w:hAnsi="Times New Roman" w:cs="Times New Roman"/>
          <w:sz w:val="28"/>
          <w:szCs w:val="28"/>
          <w:lang w:bidi="ar-SA"/>
        </w:rPr>
        <w:t>164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человек</w:t>
      </w:r>
      <w:r w:rsidR="00B60354">
        <w:rPr>
          <w:rFonts w:ascii="Times New Roman" w:eastAsia="Times New Roman" w:hAnsi="Times New Roman" w:cs="Times New Roman"/>
          <w:sz w:val="28"/>
          <w:szCs w:val="28"/>
          <w:lang w:bidi="ar-SA"/>
        </w:rPr>
        <w:t>а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994602" w:rsidRPr="00CB59DA" w:rsidRDefault="00314534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село Каменка – </w:t>
      </w:r>
      <w:r w:rsidR="00FC554D">
        <w:rPr>
          <w:rFonts w:ascii="Times New Roman" w:eastAsia="Times New Roman" w:hAnsi="Times New Roman" w:cs="Times New Roman"/>
          <w:sz w:val="28"/>
          <w:szCs w:val="28"/>
          <w:lang w:bidi="ar-SA"/>
        </w:rPr>
        <w:t>5</w:t>
      </w:r>
      <w:r w:rsidR="00667A6E">
        <w:rPr>
          <w:rFonts w:ascii="Times New Roman" w:eastAsia="Times New Roman" w:hAnsi="Times New Roman" w:cs="Times New Roman"/>
          <w:sz w:val="28"/>
          <w:szCs w:val="28"/>
          <w:lang w:bidi="ar-SA"/>
        </w:rPr>
        <w:t>3,45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% или </w:t>
      </w:r>
      <w:r w:rsidR="009A061B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="00B60354">
        <w:rPr>
          <w:rFonts w:ascii="Times New Roman" w:eastAsia="Times New Roman" w:hAnsi="Times New Roman" w:cs="Times New Roman"/>
          <w:sz w:val="28"/>
          <w:szCs w:val="28"/>
          <w:lang w:bidi="ar-SA"/>
        </w:rPr>
        <w:t>8</w:t>
      </w:r>
      <w:r w:rsidR="00814EE5">
        <w:rPr>
          <w:rFonts w:ascii="Times New Roman" w:eastAsia="Times New Roman" w:hAnsi="Times New Roman" w:cs="Times New Roman"/>
          <w:sz w:val="28"/>
          <w:szCs w:val="28"/>
          <w:lang w:bidi="ar-SA"/>
        </w:rPr>
        <w:t>9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человек.</w:t>
      </w:r>
    </w:p>
    <w:p w:rsidR="00994602" w:rsidRPr="00CB59DA" w:rsidRDefault="00994602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Нормативная обеспеченность детей местами в детских дошкольных образовательных учреждениях согласно СП 42.13330.2016 устанавливается в 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зависимости от демографической структуры поселения, принимая расчетный уровень обеспеченности детей дошкольными учреждениями в пределах 85%.</w:t>
      </w:r>
    </w:p>
    <w:p w:rsidR="00994602" w:rsidRPr="00CB59DA" w:rsidRDefault="00994602" w:rsidP="00CB59DA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Таким образом, на момент внесения изменений в Генеральный план в сельском поселении Яникой необходимо </w:t>
      </w:r>
      <w:r w:rsidR="00576E0E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наличие </w:t>
      </w:r>
      <w:r w:rsidR="00667A6E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="009A061B">
        <w:rPr>
          <w:rFonts w:ascii="Times New Roman" w:eastAsia="Times New Roman" w:hAnsi="Times New Roman" w:cs="Times New Roman"/>
          <w:sz w:val="28"/>
          <w:szCs w:val="28"/>
          <w:lang w:bidi="ar-SA"/>
        </w:rPr>
        <w:t>00</w:t>
      </w:r>
      <w:r w:rsidR="00667A6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</w:t>
      </w:r>
      <w:r w:rsidR="00B60354">
        <w:rPr>
          <w:rFonts w:ascii="Times New Roman" w:eastAsia="Times New Roman" w:hAnsi="Times New Roman" w:cs="Times New Roman"/>
          <w:sz w:val="28"/>
          <w:szCs w:val="28"/>
          <w:lang w:bidi="ar-SA"/>
        </w:rPr>
        <w:t>35</w:t>
      </w:r>
      <w:r w:rsidR="00814EE5"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="00CB59DA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*0,85) </w:t>
      </w:r>
      <w:r w:rsidR="00576E0E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мест в дошкольных образовательных учреждениях</w:t>
      </w:r>
      <w:r w:rsidR="00FF1A0A">
        <w:rPr>
          <w:rFonts w:ascii="Times New Roman" w:eastAsia="Times New Roman" w:hAnsi="Times New Roman" w:cs="Times New Roman"/>
          <w:sz w:val="28"/>
          <w:szCs w:val="28"/>
          <w:lang w:bidi="ar-SA"/>
        </w:rPr>
        <w:t>, из них: в селе Яникой – 1</w:t>
      </w:r>
      <w:r w:rsidR="00814EE5">
        <w:rPr>
          <w:rFonts w:ascii="Times New Roman" w:eastAsia="Times New Roman" w:hAnsi="Times New Roman" w:cs="Times New Roman"/>
          <w:sz w:val="28"/>
          <w:szCs w:val="28"/>
          <w:lang w:bidi="ar-SA"/>
        </w:rPr>
        <w:t>40</w:t>
      </w:r>
      <w:r w:rsidR="00FF1A0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мест (</w:t>
      </w:r>
      <w:r w:rsidR="009A061B">
        <w:rPr>
          <w:rFonts w:ascii="Times New Roman" w:eastAsia="Times New Roman" w:hAnsi="Times New Roman" w:cs="Times New Roman"/>
          <w:sz w:val="28"/>
          <w:szCs w:val="28"/>
          <w:lang w:bidi="ar-SA"/>
        </w:rPr>
        <w:t>164</w:t>
      </w:r>
      <w:r w:rsidR="00FF1A0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*0,85), в селе Каменка – </w:t>
      </w:r>
      <w:r w:rsidR="00814EE5">
        <w:rPr>
          <w:rFonts w:ascii="Times New Roman" w:eastAsia="Times New Roman" w:hAnsi="Times New Roman" w:cs="Times New Roman"/>
          <w:sz w:val="28"/>
          <w:szCs w:val="28"/>
          <w:lang w:bidi="ar-SA"/>
        </w:rPr>
        <w:t>160</w:t>
      </w:r>
      <w:r w:rsidR="00FF1A0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мест (</w:t>
      </w:r>
      <w:r w:rsidR="00814EE5">
        <w:rPr>
          <w:rFonts w:ascii="Times New Roman" w:eastAsia="Times New Roman" w:hAnsi="Times New Roman" w:cs="Times New Roman"/>
          <w:sz w:val="28"/>
          <w:szCs w:val="28"/>
          <w:lang w:bidi="ar-SA"/>
        </w:rPr>
        <w:t>189</w:t>
      </w:r>
      <w:r w:rsidR="00FF1A0A">
        <w:rPr>
          <w:rFonts w:ascii="Times New Roman" w:eastAsia="Times New Roman" w:hAnsi="Times New Roman" w:cs="Times New Roman"/>
          <w:sz w:val="28"/>
          <w:szCs w:val="28"/>
          <w:lang w:bidi="ar-SA"/>
        </w:rPr>
        <w:t>*0,85)</w:t>
      </w:r>
      <w:r w:rsidR="00576E0E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314534" w:rsidRPr="00CB59DA" w:rsidRDefault="00994602" w:rsidP="00ED73E6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Дошкольное образование в поселении представлено </w:t>
      </w:r>
      <w:r w:rsidR="00576E0E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одним дошкольным блоком, расположенным в здании МКОУ «Средняя общеобразовательная школа им. А.Ю. Байсултанова</w:t>
      </w:r>
      <w:r w:rsidR="00F35B7B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»</w:t>
      </w:r>
      <w:r w:rsidR="00576E0E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35B7B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Чегемского муниципального района Кабардино-Балкарской Республики</w:t>
      </w:r>
      <w:r w:rsidR="00576E0E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на перекрестке улиц Байсултанова и Мира в селе Яникой.</w:t>
      </w:r>
    </w:p>
    <w:p w:rsidR="00314534" w:rsidRPr="00CB59DA" w:rsidRDefault="00994602" w:rsidP="00ED73E6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Проектная вместимость имеющ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его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ся дошкольн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ого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учреждени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я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поселения составляет 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80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мест. Фактически дошкольн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е учреждени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е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посещают 8</w:t>
      </w:r>
      <w:r w:rsidR="00314534"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6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детей.</w:t>
      </w:r>
    </w:p>
    <w:p w:rsidR="00314534" w:rsidRPr="00CB59DA" w:rsidRDefault="004A5727" w:rsidP="00ED73E6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B59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Существующих мощностей дошкольных учреждений не хватает, что бы удовлетворить потребности населения</w:t>
      </w:r>
      <w:r w:rsidR="00667A6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14534" w:rsidRPr="00CB59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7A6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="00314534" w:rsidRPr="00CB59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ефицит мест в дошкольных учреждениях сельского поселения составляет </w:t>
      </w:r>
      <w:r w:rsidR="00667A6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814EE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40</w:t>
      </w:r>
      <w:r w:rsidR="00314534" w:rsidRPr="00CB59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мест</w:t>
      </w:r>
      <w:r w:rsidRPr="00CB59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C2E02" w:rsidRPr="003C2E02" w:rsidRDefault="003C2E02" w:rsidP="003C2E02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соответствие с демографическим прогнозом по стабилизационному сценарию развития планируется снижение численности лиц моложе трудоспособного возраста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1,3 раза.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ети в возрасте до 7 лет к 2033 году составят примерно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272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353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/1,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) человек, против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353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человек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2023 году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C2E02" w:rsidRDefault="003C2E02" w:rsidP="003C2E02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Учитывая прогнозную численность детей дошкольного возраста (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0-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лет) и норматив охвата детей дошкольным образованием (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5%), к 2033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году потребность в местах в дошкольных образовательных учреждениях составит в поселении примерно 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231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272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*0,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5)</w:t>
      </w:r>
      <w:r w:rsidR="00FA320F" w:rsidRP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A320F" w:rsidRP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мест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о.</w:t>
      </w:r>
    </w:p>
    <w:p w:rsidR="006A02E0" w:rsidRPr="00AE475B" w:rsidRDefault="006A02E0" w:rsidP="006A02E0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Для покрытия дефицита мест в дошкольных учреждениях сельского поселения Яникой необходимо:</w:t>
      </w:r>
    </w:p>
    <w:p w:rsidR="006A02E0" w:rsidRPr="00AE475B" w:rsidRDefault="006A02E0" w:rsidP="006A02E0">
      <w:pPr>
        <w:pStyle w:val="af"/>
        <w:widowControl/>
        <w:numPr>
          <w:ilvl w:val="0"/>
          <w:numId w:val="38"/>
        </w:numPr>
        <w:suppressAutoHyphens/>
        <w:spacing w:line="276" w:lineRule="auto"/>
        <w:ind w:right="-2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строительство детского дошкольного учреждения на </w:t>
      </w:r>
      <w:r w:rsidR="00A7594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140</w:t>
      </w: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мест в селе Яникой по улице Байсултанова;</w:t>
      </w:r>
    </w:p>
    <w:p w:rsidR="006A02E0" w:rsidRPr="00AE475B" w:rsidRDefault="006A02E0" w:rsidP="006A02E0">
      <w:pPr>
        <w:pStyle w:val="af"/>
        <w:widowControl/>
        <w:numPr>
          <w:ilvl w:val="0"/>
          <w:numId w:val="38"/>
        </w:numPr>
        <w:suppressAutoHyphens/>
        <w:spacing w:line="276" w:lineRule="auto"/>
        <w:ind w:right="-2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строительство детского дошкольного учреждения на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80</w:t>
      </w: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мест в селе Каменка по улице Учительская;</w:t>
      </w:r>
    </w:p>
    <w:p w:rsidR="006A02E0" w:rsidRPr="00AE475B" w:rsidRDefault="006A02E0" w:rsidP="006A02E0">
      <w:pPr>
        <w:pStyle w:val="af"/>
        <w:widowControl/>
        <w:numPr>
          <w:ilvl w:val="0"/>
          <w:numId w:val="38"/>
        </w:numPr>
        <w:suppressAutoHyphens/>
        <w:spacing w:line="276" w:lineRule="auto"/>
        <w:ind w:right="-2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строительство детского дошкольного учреждения на 1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0</w:t>
      </w:r>
      <w:r w:rsidRPr="00AE47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0 мест в селе Каменка по переулку Садовый.</w:t>
      </w:r>
    </w:p>
    <w:p w:rsidR="00CB59DA" w:rsidRPr="00E27B2E" w:rsidRDefault="00AE5CC9" w:rsidP="00EF4AC2">
      <w:pPr>
        <w:pStyle w:val="2"/>
        <w:spacing w:before="120" w:after="1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23" w:name="_Toc142642949"/>
      <w:r w:rsidRPr="00E27B2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3.2. Общеобразовательные учреждения</w:t>
      </w:r>
      <w:bookmarkEnd w:id="23"/>
    </w:p>
    <w:p w:rsidR="00F35B7B" w:rsidRPr="00CB59DA" w:rsidRDefault="00700795" w:rsidP="00ED73E6">
      <w:pPr>
        <w:widowControl/>
        <w:shd w:val="clear" w:color="auto" w:fill="FFFFFF" w:themeFill="background1"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Дневные общеобразовательные учреждения в поселении представлены 1 учреждением.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35B7B" w:rsidRPr="00CB59D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Школа в селе Яникой была основана в 1922 году. Сначала она функционировала как начальная, потом как восьмилетняя, а с 1957 года, как средняя общеобразовательная школа.</w:t>
      </w:r>
    </w:p>
    <w:p w:rsidR="00F35B7B" w:rsidRDefault="00942396" w:rsidP="00ED73E6">
      <w:pPr>
        <w:widowControl/>
        <w:shd w:val="clear" w:color="auto" w:fill="FFFFFF" w:themeFill="background1"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201</w:t>
      </w:r>
      <w:r w:rsidR="00021DC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году был проведен к</w:t>
      </w:r>
      <w:r w:rsid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осметический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ремонт здания школы</w:t>
      </w:r>
      <w:r w:rsid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в 2025 году планируется проведения капитального ремонта.</w:t>
      </w:r>
    </w:p>
    <w:p w:rsidR="00942396" w:rsidRPr="00CB59DA" w:rsidRDefault="00700795" w:rsidP="00ED73E6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Согласно данным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администрации поселения 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численность детей школьного возраста в поселении в 202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году составила </w:t>
      </w:r>
      <w:r w:rsidR="00814EE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643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человек.</w:t>
      </w:r>
    </w:p>
    <w:p w:rsidR="00700795" w:rsidRPr="00700795" w:rsidRDefault="00700795" w:rsidP="00ED73E6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Фактически школьное учреждение посеща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ю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 </w:t>
      </w:r>
      <w:r w:rsidR="00ED73E6" w:rsidRPr="00ED73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694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ED73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учащихся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D73E6" w:rsidRDefault="00ED73E6" w:rsidP="00ED73E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15FD">
        <w:rPr>
          <w:rFonts w:ascii="Times New Roman" w:eastAsia="Times New Roman" w:hAnsi="Times New Roman" w:cs="Times New Roman"/>
          <w:bCs/>
          <w:sz w:val="28"/>
          <w:szCs w:val="28"/>
        </w:rPr>
        <w:t>Занятия проходят в 1 смену.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B15FD">
        <w:rPr>
          <w:rFonts w:ascii="Times New Roman" w:eastAsia="Times New Roman" w:hAnsi="Times New Roman" w:cs="Times New Roman"/>
          <w:bCs/>
          <w:sz w:val="28"/>
          <w:szCs w:val="28"/>
        </w:rPr>
        <w:t>Продолжительность рабочей недели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B15FD">
        <w:rPr>
          <w:rFonts w:ascii="Times New Roman" w:eastAsia="Times New Roman" w:hAnsi="Times New Roman" w:cs="Times New Roman"/>
          <w:bCs/>
          <w:sz w:val="28"/>
          <w:szCs w:val="28"/>
        </w:rPr>
        <w:t>с 1 по 11 классы – пятидневная рабочая неделя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03B45" w:rsidRPr="00ED73E6" w:rsidRDefault="00B03B45" w:rsidP="00B03B4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Сведения о проектной вместимости помещений образовательного учреждения отсутствуют.</w:t>
      </w:r>
    </w:p>
    <w:p w:rsidR="00ED73E6" w:rsidRDefault="00ED73E6" w:rsidP="00ED73E6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ED73E6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Согласно открытым данным в МКОУ </w:t>
      </w:r>
      <w:r w:rsidRPr="00ED73E6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bidi="ar-SA"/>
        </w:rPr>
        <w:t xml:space="preserve">«Средняя общеобразовательная школа имени А.Ю. Байсултанова» сельского поселения Яникой на </w:t>
      </w:r>
      <w:r w:rsidRPr="00ED73E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2022-2023 учебный год было зачислено 694 учащихся (таблица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3.4</w:t>
      </w:r>
      <w:r w:rsidRPr="00ED73E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).</w:t>
      </w:r>
    </w:p>
    <w:p w:rsidR="00ED73E6" w:rsidRPr="00ED73E6" w:rsidRDefault="00ED73E6" w:rsidP="00ED73E6">
      <w:pPr>
        <w:widowControl/>
        <w:spacing w:after="120"/>
        <w:jc w:val="right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ED73E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Таблица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3.4</w:t>
      </w:r>
    </w:p>
    <w:tbl>
      <w:tblPr>
        <w:tblStyle w:val="90"/>
        <w:tblW w:w="9571" w:type="dxa"/>
        <w:tblLook w:val="04A0"/>
      </w:tblPr>
      <w:tblGrid>
        <w:gridCol w:w="2434"/>
        <w:gridCol w:w="1629"/>
        <w:gridCol w:w="1836"/>
        <w:gridCol w:w="1836"/>
        <w:gridCol w:w="1836"/>
      </w:tblGrid>
      <w:tr w:rsidR="00ED73E6" w:rsidRPr="00684AC0" w:rsidTr="00684AC0">
        <w:tc>
          <w:tcPr>
            <w:tcW w:w="2434" w:type="dxa"/>
          </w:tcPr>
          <w:p w:rsidR="00ED73E6" w:rsidRPr="00684AC0" w:rsidRDefault="00ED73E6" w:rsidP="00ED73E6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Образовательная программа</w:t>
            </w:r>
          </w:p>
        </w:tc>
        <w:tc>
          <w:tcPr>
            <w:tcW w:w="1629" w:type="dxa"/>
          </w:tcPr>
          <w:p w:rsidR="00ED73E6" w:rsidRPr="00684AC0" w:rsidRDefault="00ED73E6" w:rsidP="00ED73E6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Классы</w:t>
            </w:r>
          </w:p>
        </w:tc>
        <w:tc>
          <w:tcPr>
            <w:tcW w:w="1836" w:type="dxa"/>
          </w:tcPr>
          <w:p w:rsidR="00ED73E6" w:rsidRPr="00684AC0" w:rsidRDefault="00ED73E6" w:rsidP="00ED73E6">
            <w:pPr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Количество классов</w:t>
            </w:r>
          </w:p>
        </w:tc>
        <w:tc>
          <w:tcPr>
            <w:tcW w:w="1836" w:type="dxa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Количество учащихся</w:t>
            </w:r>
          </w:p>
        </w:tc>
        <w:tc>
          <w:tcPr>
            <w:tcW w:w="1836" w:type="dxa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Количество вакантных мест</w:t>
            </w:r>
          </w:p>
        </w:tc>
      </w:tr>
      <w:tr w:rsidR="00ED73E6" w:rsidRPr="00684AC0" w:rsidTr="00684AC0">
        <w:tc>
          <w:tcPr>
            <w:tcW w:w="2434" w:type="dxa"/>
            <w:vMerge w:val="restart"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Начальное общее образование</w:t>
            </w: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II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III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89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IV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 w:val="restart"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Основное общее образование</w:t>
            </w:r>
          </w:p>
        </w:tc>
        <w:tc>
          <w:tcPr>
            <w:tcW w:w="1629" w:type="dxa"/>
            <w:vAlign w:val="center"/>
          </w:tcPr>
          <w:p w:rsidR="00ED73E6" w:rsidRPr="006A02E0" w:rsidRDefault="006A02E0" w:rsidP="006A02E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V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82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6A02E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VI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6A02E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VII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VIII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IX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 w:val="restart"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Среднее общее образование</w:t>
            </w: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X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  <w:vMerge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629" w:type="dxa"/>
            <w:vAlign w:val="center"/>
          </w:tcPr>
          <w:p w:rsidR="00ED73E6" w:rsidRPr="006A02E0" w:rsidRDefault="006A02E0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val="en-US"/>
              </w:rPr>
              <w:t>XI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0</w:t>
            </w:r>
          </w:p>
        </w:tc>
      </w:tr>
      <w:tr w:rsidR="00ED73E6" w:rsidRPr="00684AC0" w:rsidTr="00684AC0">
        <w:tc>
          <w:tcPr>
            <w:tcW w:w="2434" w:type="dxa"/>
          </w:tcPr>
          <w:p w:rsidR="00ED73E6" w:rsidRPr="00684AC0" w:rsidRDefault="00ED73E6" w:rsidP="00ED73E6">
            <w:pPr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1629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-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28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694</w:t>
            </w:r>
          </w:p>
        </w:tc>
        <w:tc>
          <w:tcPr>
            <w:tcW w:w="1836" w:type="dxa"/>
            <w:vAlign w:val="center"/>
          </w:tcPr>
          <w:p w:rsidR="00ED73E6" w:rsidRPr="00684AC0" w:rsidRDefault="00ED73E6" w:rsidP="00ED73E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684AC0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0</w:t>
            </w:r>
          </w:p>
        </w:tc>
      </w:tr>
    </w:tbl>
    <w:p w:rsidR="00ED73E6" w:rsidRDefault="00ED73E6" w:rsidP="00814EE5">
      <w:pPr>
        <w:widowControl/>
        <w:spacing w:before="12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ED73E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На основании изложенного</w:t>
      </w:r>
      <w:r w:rsidR="00814EE5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, в связи с отсутствием вакантных мест, можно сделать вывод, что </w:t>
      </w:r>
      <w:r w:rsidRPr="00ED73E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проектная вместимость помещений </w:t>
      </w:r>
      <w:r w:rsidR="003C2E0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обще</w:t>
      </w:r>
      <w:r w:rsidRPr="00ED73E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образовательного учреждения составляет 694 места.</w:t>
      </w:r>
    </w:p>
    <w:p w:rsidR="00FA320F" w:rsidRPr="00700795" w:rsidRDefault="00FA320F" w:rsidP="00FA320F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79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Обеспеченность детей местами в школьных образовательных учреждениях согласно приложению Д СП 42.13330.2016 устанавливается в зависимости от демографической структуры поселения, </w:t>
      </w:r>
      <w:r w:rsidR="006A02E0" w:rsidRPr="006A02E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 учетом 100%-ного охвата детей начальным общим и основным общим образованием (I-IX классы) и до 75% детей </w:t>
      </w:r>
      <w:r w:rsidR="006A02E0">
        <w:rPr>
          <w:rFonts w:ascii="Times New Roman" w:eastAsia="Times New Roman" w:hAnsi="Times New Roman" w:cs="Times New Roman"/>
          <w:sz w:val="28"/>
          <w:szCs w:val="28"/>
          <w:lang w:bidi="ar-SA"/>
        </w:rPr>
        <w:t>–</w:t>
      </w:r>
      <w:r w:rsidR="006A02E0" w:rsidRPr="006A02E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средним</w:t>
      </w:r>
      <w:r w:rsidR="006A02E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6A02E0" w:rsidRPr="006A02E0">
        <w:rPr>
          <w:rFonts w:ascii="Times New Roman" w:eastAsia="Times New Roman" w:hAnsi="Times New Roman" w:cs="Times New Roman"/>
          <w:sz w:val="28"/>
          <w:szCs w:val="28"/>
          <w:lang w:bidi="ar-SA"/>
        </w:rPr>
        <w:t>общим образованием (X-XI классы) при обучении в одну смену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что составляет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482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643</w:t>
      </w:r>
      <w:r w:rsidRPr="0070079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*0,75)</w:t>
      </w:r>
      <w:r w:rsidR="00DB22C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учащихся.</w:t>
      </w:r>
    </w:p>
    <w:p w:rsidR="00700795" w:rsidRPr="00700795" w:rsidRDefault="00814EE5" w:rsidP="00700795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Де</w:t>
      </w:r>
      <w:r w:rsidR="00700795" w:rsidRPr="0070079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фицит мест в учреждении </w:t>
      </w:r>
      <w:r w:rsidR="00AE475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образования </w:t>
      </w:r>
      <w:r w:rsidR="00700795" w:rsidRPr="0070079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составляет </w:t>
      </w:r>
      <w:r w:rsidR="003C2E02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212</w:t>
      </w:r>
      <w:r w:rsidR="00700795" w:rsidRPr="0070079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мест (</w:t>
      </w:r>
      <w:r w:rsidR="003C2E0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482 – </w:t>
      </w:r>
      <w:r w:rsidR="00B03B45">
        <w:rPr>
          <w:rFonts w:ascii="Times New Roman" w:eastAsia="Times New Roman" w:hAnsi="Times New Roman" w:cs="Times New Roman"/>
          <w:sz w:val="28"/>
          <w:szCs w:val="28"/>
          <w:lang w:bidi="ar-SA"/>
        </w:rPr>
        <w:t>694</w:t>
      </w:r>
      <w:r w:rsidR="003C2E02">
        <w:rPr>
          <w:rFonts w:ascii="Times New Roman" w:eastAsia="Times New Roman" w:hAnsi="Times New Roman" w:cs="Times New Roman"/>
          <w:sz w:val="28"/>
          <w:szCs w:val="28"/>
          <w:lang w:bidi="ar-SA"/>
        </w:rPr>
        <w:t>)</w:t>
      </w:r>
      <w:r w:rsidR="00700795" w:rsidRPr="0070079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Существующих мощностей школьного учреждения </w:t>
      </w:r>
      <w:r w:rsidR="003C2E02">
        <w:rPr>
          <w:rFonts w:ascii="Times New Roman" w:eastAsia="Times New Roman" w:hAnsi="Times New Roman" w:cs="Times New Roman"/>
          <w:sz w:val="28"/>
          <w:szCs w:val="28"/>
          <w:lang w:bidi="ar-SA"/>
        </w:rPr>
        <w:t>не</w:t>
      </w:r>
      <w:r w:rsidR="00700795" w:rsidRPr="00700795">
        <w:rPr>
          <w:rFonts w:ascii="Times New Roman" w:eastAsia="Times New Roman" w:hAnsi="Times New Roman" w:cs="Times New Roman"/>
          <w:sz w:val="28"/>
          <w:szCs w:val="28"/>
          <w:lang w:bidi="ar-SA"/>
        </w:rPr>
        <w:t>достаточно, что бы полностью удовлетворить потребности населения.</w:t>
      </w:r>
    </w:p>
    <w:p w:rsidR="00763C20" w:rsidRPr="00B03B45" w:rsidRDefault="00763C20" w:rsidP="00763C20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соответствие с демографическим прогнозом по стабилизационному сценарию развития планируется снижение численности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лиц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51394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моложе трудоспособного возраста</w:t>
      </w:r>
      <w:r w:rsid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C2E02"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1,</w:t>
      </w:r>
      <w:r w:rsid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="003C2E02"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раза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3C2E0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ети в возрасте </w:t>
      </w:r>
      <w:r w:rsidRPr="00D32A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от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Pr="00D32A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</w:t>
      </w:r>
      <w:r w:rsidRPr="00D32A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 лет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 2033 году составят примерно 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495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643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/1,</w:t>
      </w:r>
      <w:r w:rsidR="00FA320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) 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человек, против </w:t>
      </w:r>
      <w:r w:rsidR="006A02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643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человек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202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="006A02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году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684AC0" w:rsidRDefault="00763C20" w:rsidP="00AE475B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Учитывая прогнозную численность детей дошкольного возраста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лет) и норматив охвата детей дошкольным образованием (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5%), к 2033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году потребность в местах в дошкольных образовательных учреждениях составит в поселении примерно </w:t>
      </w:r>
      <w:r w:rsidR="006A02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371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мест</w:t>
      </w:r>
      <w:r w:rsidR="006A02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</w:t>
      </w:r>
      <w:r w:rsidR="006A02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495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*0,</w:t>
      </w:r>
      <w:r w:rsidR="00AE475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Pr="00B03B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5).</w:t>
      </w:r>
    </w:p>
    <w:p w:rsidR="006A02E0" w:rsidRPr="003C2E02" w:rsidRDefault="006A02E0" w:rsidP="006A02E0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C2E0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Для покрытия дефицита мест в общеобразовательных учреждениях сельского поселения Яникой необходимо:</w:t>
      </w:r>
    </w:p>
    <w:p w:rsidR="006A02E0" w:rsidRPr="003C2E02" w:rsidRDefault="006A02E0" w:rsidP="006A02E0">
      <w:pPr>
        <w:widowControl/>
        <w:suppressAutoHyphens/>
        <w:spacing w:line="276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C2E0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1)</w:t>
      </w:r>
      <w:r w:rsidRPr="003C2E0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строительство школьного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блока</w:t>
      </w:r>
      <w:r w:rsidRPr="003C2E0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на </w:t>
      </w:r>
      <w:r w:rsidR="00DB22C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111</w:t>
      </w:r>
      <w:r w:rsidRPr="003C2E0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мест в селе Яникой по улице Байсултанова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</w:t>
      </w:r>
    </w:p>
    <w:p w:rsidR="006A02E0" w:rsidRDefault="006A02E0" w:rsidP="00AE475B">
      <w:pPr>
        <w:widowControl/>
        <w:suppressAutoHyphens/>
        <w:spacing w:line="276" w:lineRule="auto"/>
        <w:ind w:right="-2" w:firstLine="709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002C33" w:rsidRDefault="00002C33" w:rsidP="00AE475B">
      <w:pPr>
        <w:widowControl/>
        <w:suppressAutoHyphens/>
        <w:spacing w:line="276" w:lineRule="auto"/>
        <w:ind w:right="-2" w:firstLine="709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br w:type="page"/>
      </w:r>
    </w:p>
    <w:p w:rsidR="00002C33" w:rsidRDefault="00002C33" w:rsidP="00002C33">
      <w:pPr>
        <w:pStyle w:val="1"/>
        <w:spacing w:before="0" w:after="120"/>
        <w:rPr>
          <w:rFonts w:ascii="Times New Roman" w:eastAsia="Times New Roman" w:hAnsi="Times New Roman" w:cs="Times New Roman"/>
          <w:b w:val="0"/>
          <w:color w:val="auto"/>
          <w:lang w:bidi="ar-SA"/>
        </w:rPr>
      </w:pPr>
      <w:bookmarkStart w:id="24" w:name="_Toc142642950"/>
      <w:r>
        <w:rPr>
          <w:rFonts w:ascii="Times New Roman" w:hAnsi="Times New Roman" w:cs="Times New Roman"/>
          <w:color w:val="222222"/>
          <w:shd w:val="clear" w:color="auto" w:fill="FFFFFF"/>
        </w:rPr>
        <w:lastRenderedPageBreak/>
        <w:t xml:space="preserve">4. </w:t>
      </w:r>
      <w:r w:rsidRPr="00002C33">
        <w:rPr>
          <w:rFonts w:ascii="Times New Roman" w:hAnsi="Times New Roman" w:cs="Times New Roman"/>
          <w:color w:val="222222"/>
          <w:shd w:val="clear" w:color="auto" w:fill="FFFFFF"/>
        </w:rPr>
        <w:t xml:space="preserve">Внесение дополнений в </w:t>
      </w:r>
      <w:r>
        <w:rPr>
          <w:rFonts w:ascii="Times New Roman" w:hAnsi="Times New Roman" w:cs="Times New Roman"/>
          <w:color w:val="222222"/>
          <w:shd w:val="clear" w:color="auto" w:fill="FFFFFF"/>
        </w:rPr>
        <w:t>Р</w:t>
      </w:r>
      <w:r w:rsidRPr="00002C33">
        <w:rPr>
          <w:rFonts w:ascii="Times New Roman" w:hAnsi="Times New Roman" w:cs="Times New Roman"/>
          <w:color w:val="222222"/>
          <w:shd w:val="clear" w:color="auto" w:fill="FFFFFF"/>
        </w:rPr>
        <w:t xml:space="preserve">аздел </w:t>
      </w:r>
      <w:r w:rsidR="00BA6C6D" w:rsidRPr="00BA6C6D">
        <w:rPr>
          <w:rFonts w:ascii="Times New Roman" w:eastAsia="Times New Roman" w:hAnsi="Times New Roman" w:cs="Times New Roman"/>
          <w:bCs w:val="0"/>
          <w:color w:val="auto"/>
          <w:szCs w:val="24"/>
          <w:lang w:bidi="ar-SA"/>
        </w:rPr>
        <w:t>7. Развитие социального жилищного строительства</w:t>
      </w:r>
      <w:bookmarkEnd w:id="24"/>
    </w:p>
    <w:p w:rsidR="00FB0A17" w:rsidRPr="00AE5CC9" w:rsidRDefault="00AE5CC9" w:rsidP="00AE5CC9">
      <w:pPr>
        <w:pStyle w:val="2"/>
        <w:spacing w:before="120" w:after="120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bookmarkStart w:id="25" w:name="_Toc142642951"/>
      <w:r w:rsidRPr="00AE5CC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4.1.</w:t>
      </w:r>
      <w:r w:rsidR="00FB0A17" w:rsidRPr="00AE5CC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Анализ жилищного фонда сельского поселения Яникой</w:t>
      </w:r>
      <w:bookmarkEnd w:id="25"/>
    </w:p>
    <w:p w:rsidR="00FB0A17" w:rsidRDefault="00684AC0" w:rsidP="003D4B90">
      <w:pPr>
        <w:widowControl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 данным Администрации сельского поселения Яникой на 01.01.2023 числилось 86900 кв. м жилищного фонда, в том числе:</w:t>
      </w:r>
    </w:p>
    <w:p w:rsidR="00FB0A17" w:rsidRPr="00FB0A17" w:rsidRDefault="00684AC0" w:rsidP="00FB0A17">
      <w:pPr>
        <w:pStyle w:val="af"/>
        <w:widowControl/>
        <w:numPr>
          <w:ilvl w:val="0"/>
          <w:numId w:val="43"/>
        </w:numPr>
        <w:spacing w:line="276" w:lineRule="auto"/>
        <w:jc w:val="both"/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</w:pPr>
      <w:r w:rsidRPr="00FB0A1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73300 кв. м – </w:t>
      </w:r>
      <w:r w:rsidRPr="00FB0A17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>в индивидуальных жилых домах (зданиях),</w:t>
      </w:r>
    </w:p>
    <w:p w:rsidR="00FB0A17" w:rsidRPr="00FB0A17" w:rsidRDefault="00684AC0" w:rsidP="00FB0A17">
      <w:pPr>
        <w:pStyle w:val="af"/>
        <w:widowControl/>
        <w:numPr>
          <w:ilvl w:val="0"/>
          <w:numId w:val="43"/>
        </w:numPr>
        <w:spacing w:line="276" w:lineRule="auto"/>
        <w:jc w:val="both"/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</w:pPr>
      <w:r w:rsidRPr="00FB0A17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>7500 кв. м – в многоквартирных домах,</w:t>
      </w:r>
    </w:p>
    <w:p w:rsidR="00FB0A17" w:rsidRPr="00FB0A17" w:rsidRDefault="00684AC0" w:rsidP="00FB0A17">
      <w:pPr>
        <w:pStyle w:val="af"/>
        <w:widowControl/>
        <w:numPr>
          <w:ilvl w:val="0"/>
          <w:numId w:val="43"/>
        </w:numPr>
        <w:spacing w:line="276" w:lineRule="auto"/>
        <w:jc w:val="both"/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</w:pPr>
      <w:r w:rsidRPr="00FB0A17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>5000 кв. м – служебные жилые помещения,</w:t>
      </w:r>
    </w:p>
    <w:p w:rsidR="00684AC0" w:rsidRPr="00FB0A17" w:rsidRDefault="00684AC0" w:rsidP="00FB0A17">
      <w:pPr>
        <w:pStyle w:val="af"/>
        <w:widowControl/>
        <w:numPr>
          <w:ilvl w:val="0"/>
          <w:numId w:val="43"/>
        </w:numPr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B0A17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>1100 кв. м – общежития</w:t>
      </w:r>
      <w:r w:rsidRPr="00FB0A1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684AC0" w:rsidRPr="00684AC0" w:rsidRDefault="00684AC0" w:rsidP="003D4B90">
      <w:pPr>
        <w:widowControl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Жилищный фонд представлен 1193 индивидуальными жилыми домами и </w:t>
      </w:r>
      <w:r w:rsidR="00A7594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7</w:t>
      </w: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многоквартирными домами.</w:t>
      </w:r>
    </w:p>
    <w:p w:rsidR="003D4B90" w:rsidRDefault="003D4B90" w:rsidP="003D4B9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>Для определения размеров строительства нового жилого фонда настоящим проектом генерального плана использованы целевые показатели, установленные в п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остановлении Правительства КБР от 08.05.2018 № 90-ПП «О государственной программе Кабардино-Балкарской Республики «Обеспечение жильем и коммунальными услугами населения Кабардино-Балкарской Республики и признании утратившими силу некоторых постановлений (положений постановлений) Правительства Кабардино-Балкарской Республики».</w:t>
      </w:r>
    </w:p>
    <w:p w:rsidR="009148AA" w:rsidRDefault="00F11F88" w:rsidP="003D4B90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3D4B90">
        <w:rPr>
          <w:rFonts w:ascii="Times New Roman" w:eastAsia="Times New Roman" w:hAnsi="Times New Roman"/>
          <w:sz w:val="28"/>
          <w:szCs w:val="28"/>
        </w:rPr>
        <w:t>сельско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поселени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Яникой на начало 2023 года числилось </w:t>
      </w:r>
      <w:r w:rsidR="00DB22C7" w:rsidRPr="00DB22C7">
        <w:rPr>
          <w:rFonts w:ascii="Times New Roman" w:eastAsia="Times New Roman" w:hAnsi="Times New Roman"/>
          <w:sz w:val="28"/>
          <w:szCs w:val="28"/>
        </w:rPr>
        <w:t>5357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жителей</w:t>
      </w:r>
      <w:r>
        <w:rPr>
          <w:rFonts w:ascii="Times New Roman" w:eastAsia="Times New Roman" w:hAnsi="Times New Roman"/>
          <w:sz w:val="28"/>
          <w:szCs w:val="28"/>
        </w:rPr>
        <w:t>. Н</w:t>
      </w:r>
      <w:r w:rsidR="003D4B90">
        <w:rPr>
          <w:rFonts w:ascii="Times New Roman" w:eastAsia="Times New Roman" w:hAnsi="Times New Roman"/>
          <w:sz w:val="28"/>
          <w:szCs w:val="28"/>
        </w:rPr>
        <w:t>асчитывал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3D4B90">
        <w:rPr>
          <w:rFonts w:ascii="Times New Roman" w:eastAsia="Times New Roman" w:hAnsi="Times New Roman"/>
          <w:sz w:val="28"/>
          <w:szCs w:val="28"/>
        </w:rPr>
        <w:t>сь 1202 жилых зданий, общая площадь жилищного фонда составляла 86900 кв. м</w:t>
      </w:r>
      <w:r>
        <w:rPr>
          <w:rFonts w:ascii="Times New Roman" w:eastAsia="Times New Roman" w:hAnsi="Times New Roman"/>
          <w:sz w:val="28"/>
          <w:szCs w:val="28"/>
        </w:rPr>
        <w:t>. Н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а одного жителя поселения приходилось </w:t>
      </w:r>
      <w:r w:rsidR="00DB22C7">
        <w:rPr>
          <w:rFonts w:ascii="Times New Roman" w:eastAsia="Times New Roman" w:hAnsi="Times New Roman"/>
          <w:sz w:val="28"/>
          <w:szCs w:val="28"/>
        </w:rPr>
        <w:t>16,2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кв. м</w:t>
      </w:r>
      <w:r w:rsidR="003D4B90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="003D4B90">
        <w:rPr>
          <w:rFonts w:ascii="Times New Roman" w:eastAsia="Times New Roman" w:hAnsi="Times New Roman"/>
          <w:sz w:val="28"/>
          <w:szCs w:val="28"/>
        </w:rPr>
        <w:t>жилья</w:t>
      </w:r>
      <w:r>
        <w:rPr>
          <w:rFonts w:ascii="Times New Roman" w:eastAsia="Times New Roman" w:hAnsi="Times New Roman"/>
          <w:sz w:val="28"/>
          <w:szCs w:val="28"/>
        </w:rPr>
        <w:t>. В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среднем на одного жителя Кабардино-Балкарии </w:t>
      </w:r>
      <w:r>
        <w:rPr>
          <w:rFonts w:ascii="Times New Roman" w:eastAsia="Times New Roman" w:hAnsi="Times New Roman"/>
          <w:sz w:val="28"/>
          <w:szCs w:val="28"/>
        </w:rPr>
        <w:t>приходится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</w:t>
      </w:r>
      <w:r w:rsidR="009148AA">
        <w:rPr>
          <w:rFonts w:ascii="Times New Roman" w:eastAsia="Times New Roman" w:hAnsi="Times New Roman"/>
          <w:sz w:val="28"/>
          <w:szCs w:val="28"/>
        </w:rPr>
        <w:t>20,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="009148AA">
        <w:rPr>
          <w:rFonts w:ascii="Times New Roman" w:eastAsia="Times New Roman" w:hAnsi="Times New Roman"/>
          <w:sz w:val="28"/>
          <w:szCs w:val="28"/>
        </w:rPr>
        <w:t xml:space="preserve"> кв. м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 жилой площади</w:t>
      </w:r>
      <w:r>
        <w:rPr>
          <w:rFonts w:ascii="Times New Roman" w:eastAsia="Times New Roman" w:hAnsi="Times New Roman"/>
          <w:sz w:val="28"/>
          <w:szCs w:val="28"/>
        </w:rPr>
        <w:t>. О</w:t>
      </w:r>
      <w:r w:rsidR="003D4B90">
        <w:rPr>
          <w:rFonts w:ascii="Times New Roman" w:eastAsia="Times New Roman" w:hAnsi="Times New Roman"/>
          <w:sz w:val="28"/>
          <w:szCs w:val="28"/>
        </w:rPr>
        <w:t xml:space="preserve">бщероссийский показатель составляет 23,0 </w:t>
      </w:r>
      <w:r w:rsidR="009148AA">
        <w:rPr>
          <w:rFonts w:ascii="Times New Roman" w:eastAsia="Times New Roman" w:hAnsi="Times New Roman"/>
          <w:sz w:val="28"/>
          <w:szCs w:val="28"/>
        </w:rPr>
        <w:t>кв. м</w:t>
      </w:r>
      <w:r w:rsidR="003D4B90">
        <w:rPr>
          <w:rFonts w:ascii="Times New Roman" w:eastAsia="Times New Roman" w:hAnsi="Times New Roman"/>
          <w:sz w:val="28"/>
          <w:szCs w:val="28"/>
        </w:rPr>
        <w:t>.</w:t>
      </w:r>
    </w:p>
    <w:p w:rsidR="00EF680D" w:rsidRDefault="00EF680D" w:rsidP="00EF680D">
      <w:pPr>
        <w:spacing w:line="276" w:lineRule="auto"/>
        <w:ind w:firstLine="70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Более подробная информация о жилищном фонде сельского поселения Яникой представлена в таблицах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4.</w:t>
      </w: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.1</w:t>
      </w: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4.1.</w:t>
      </w:r>
      <w:r w:rsidRPr="00684AC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5.</w:t>
      </w:r>
    </w:p>
    <w:p w:rsidR="00840F6E" w:rsidRDefault="00840F6E" w:rsidP="00F72B50">
      <w:pPr>
        <w:widowControl/>
        <w:suppressAutoHyphens/>
        <w:spacing w:before="120"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E5CC9" w:rsidRDefault="00AE5CC9" w:rsidP="00F72B50">
      <w:pPr>
        <w:widowControl/>
        <w:suppressAutoHyphens/>
        <w:spacing w:before="120"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  <w:sectPr w:rsidR="00AE5CC9" w:rsidSect="00314534">
          <w:headerReference w:type="first" r:id="rId13"/>
          <w:footerReference w:type="first" r:id="rId14"/>
          <w:pgSz w:w="11900" w:h="16840" w:code="9"/>
          <w:pgMar w:top="1134" w:right="850" w:bottom="1134" w:left="1701" w:header="284" w:footer="290" w:gutter="0"/>
          <w:cols w:space="720"/>
          <w:noEndnote/>
          <w:titlePg/>
          <w:docGrid w:linePitch="360"/>
        </w:sectPr>
      </w:pPr>
    </w:p>
    <w:p w:rsidR="00840F6E" w:rsidRPr="00684AC0" w:rsidRDefault="00840F6E" w:rsidP="009E1B60">
      <w:pPr>
        <w:jc w:val="right"/>
        <w:rPr>
          <w:rFonts w:ascii="Times New Roman" w:eastAsia="Arial" w:hAnsi="Times New Roman" w:cs="Times New Roman"/>
          <w:bCs/>
          <w:color w:val="auto"/>
          <w:w w:val="105"/>
          <w:sz w:val="28"/>
          <w:szCs w:val="28"/>
          <w:lang w:eastAsia="en-US" w:bidi="ar-SA"/>
        </w:rPr>
      </w:pPr>
      <w:r w:rsidRPr="00684AC0">
        <w:rPr>
          <w:rFonts w:ascii="Times New Roman" w:eastAsia="Arial" w:hAnsi="Times New Roman" w:cs="Times New Roman"/>
          <w:bCs/>
          <w:color w:val="auto"/>
          <w:w w:val="105"/>
          <w:sz w:val="28"/>
          <w:szCs w:val="28"/>
          <w:lang w:eastAsia="en-US" w:bidi="ar-SA"/>
        </w:rPr>
        <w:lastRenderedPageBreak/>
        <w:t>Таблица 4.</w:t>
      </w:r>
      <w:r w:rsidR="00EF680D">
        <w:rPr>
          <w:rFonts w:ascii="Times New Roman" w:eastAsia="Arial" w:hAnsi="Times New Roman" w:cs="Times New Roman"/>
          <w:bCs/>
          <w:color w:val="auto"/>
          <w:w w:val="105"/>
          <w:sz w:val="28"/>
          <w:szCs w:val="28"/>
          <w:lang w:eastAsia="en-US" w:bidi="ar-SA"/>
        </w:rPr>
        <w:t>1.</w:t>
      </w:r>
      <w:r w:rsidRPr="00684AC0">
        <w:rPr>
          <w:rFonts w:ascii="Times New Roman" w:eastAsia="Arial" w:hAnsi="Times New Roman" w:cs="Times New Roman"/>
          <w:bCs/>
          <w:color w:val="auto"/>
          <w:w w:val="105"/>
          <w:sz w:val="28"/>
          <w:szCs w:val="28"/>
          <w:lang w:eastAsia="en-US" w:bidi="ar-SA"/>
        </w:rPr>
        <w:t>1</w:t>
      </w:r>
    </w:p>
    <w:p w:rsidR="00840F6E" w:rsidRPr="00684AC0" w:rsidRDefault="00840F6E" w:rsidP="009E1B60">
      <w:pPr>
        <w:spacing w:after="120"/>
        <w:jc w:val="center"/>
        <w:rPr>
          <w:rFonts w:ascii="Times New Roman" w:eastAsia="Arial" w:hAnsi="Times New Roman" w:cs="Times New Roman"/>
          <w:bCs/>
          <w:color w:val="auto"/>
          <w:sz w:val="28"/>
          <w:szCs w:val="28"/>
          <w:lang w:eastAsia="en-US" w:bidi="ar-SA"/>
        </w:rPr>
      </w:pPr>
      <w:r w:rsidRPr="00684AC0">
        <w:rPr>
          <w:rFonts w:ascii="Times New Roman" w:eastAsia="Arial" w:hAnsi="Times New Roman" w:cs="Times New Roman"/>
          <w:bCs/>
          <w:color w:val="auto"/>
          <w:w w:val="105"/>
          <w:sz w:val="28"/>
          <w:szCs w:val="28"/>
          <w:lang w:eastAsia="en-US" w:bidi="ar-SA"/>
        </w:rPr>
        <w:t>Наличие жилищного фонда</w:t>
      </w:r>
    </w:p>
    <w:tbl>
      <w:tblPr>
        <w:tblStyle w:val="TableNormal"/>
        <w:tblW w:w="15422" w:type="dxa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39"/>
        <w:gridCol w:w="3544"/>
        <w:gridCol w:w="1134"/>
        <w:gridCol w:w="1134"/>
        <w:gridCol w:w="992"/>
        <w:gridCol w:w="1276"/>
        <w:gridCol w:w="1276"/>
        <w:gridCol w:w="1227"/>
      </w:tblGrid>
      <w:tr w:rsidR="00840F6E" w:rsidRPr="00F87DDD" w:rsidTr="009D4EBB">
        <w:trPr>
          <w:trHeight w:val="194"/>
        </w:trPr>
        <w:tc>
          <w:tcPr>
            <w:tcW w:w="4839" w:type="dxa"/>
            <w:vMerge w:val="restart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Наименование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br/>
              <w:t>показателей</w:t>
            </w:r>
          </w:p>
        </w:tc>
        <w:tc>
          <w:tcPr>
            <w:tcW w:w="3544" w:type="dxa"/>
            <w:vMerge w:val="restart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  <w:lang w:val="ru-RU"/>
              </w:rPr>
              <w:t>Общая площадь жилых помещений – всего, кв. м</w:t>
            </w:r>
          </w:p>
        </w:tc>
        <w:tc>
          <w:tcPr>
            <w:tcW w:w="3260" w:type="dxa"/>
            <w:gridSpan w:val="3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vMerge w:val="restart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Кол-во ИЖД, ед.</w:t>
            </w:r>
          </w:p>
        </w:tc>
        <w:tc>
          <w:tcPr>
            <w:tcW w:w="1276" w:type="dxa"/>
            <w:vMerge w:val="restart"/>
          </w:tcPr>
          <w:p w:rsidR="00840F6E" w:rsidRPr="00F87DDD" w:rsidRDefault="00840F6E" w:rsidP="009D4EBB">
            <w:pPr>
              <w:ind w:left="57" w:right="57" w:hanging="1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 xml:space="preserve">Кол-во </w:t>
            </w:r>
            <w:r w:rsidRPr="00F87DDD"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  <w:t>МКД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, ед.</w:t>
            </w:r>
          </w:p>
        </w:tc>
        <w:tc>
          <w:tcPr>
            <w:tcW w:w="1227" w:type="dxa"/>
            <w:vMerge w:val="restart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Кол-во ДБЗ, ед.</w:t>
            </w:r>
          </w:p>
        </w:tc>
      </w:tr>
      <w:tr w:rsidR="00840F6E" w:rsidRPr="00F87DDD" w:rsidTr="009D4EBB">
        <w:trPr>
          <w:trHeight w:val="65"/>
        </w:trPr>
        <w:tc>
          <w:tcPr>
            <w:tcW w:w="4839" w:type="dxa"/>
            <w:vMerge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в ИЖД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 w:hanging="1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 xml:space="preserve">в </w:t>
            </w:r>
            <w:r w:rsidRPr="00F87DDD"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  <w:t>МКД</w:t>
            </w:r>
            <w:r w:rsidRPr="00F87DDD">
              <w:rPr>
                <w:rFonts w:ascii="Times New Roman" w:eastAsia="Arial" w:hAnsi="Times New Roman"/>
                <w:b/>
                <w:color w:val="auto"/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в ДБЗ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1276" w:type="dxa"/>
            <w:vMerge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40F6E" w:rsidRPr="00F87DDD" w:rsidRDefault="00840F6E" w:rsidP="009D4EBB">
            <w:pPr>
              <w:ind w:left="57" w:right="57" w:hanging="1"/>
              <w:jc w:val="center"/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</w:pPr>
          </w:p>
        </w:tc>
        <w:tc>
          <w:tcPr>
            <w:tcW w:w="1227" w:type="dxa"/>
            <w:vMerge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Жилищный фонд – всего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86900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73300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7500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1193</w:t>
            </w: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9</w:t>
            </w: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0</w:t>
            </w: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303" w:right="57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  <w:lang w:val="ru-RU"/>
              </w:rPr>
              <w:t>в том числе в собственности: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586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частной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76800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73300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1193</w:t>
            </w: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6</w:t>
            </w: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870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из нее: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1153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граждан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76800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73300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1193</w:t>
            </w: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6</w:t>
            </w: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586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государственной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870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из нее: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1153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муниципальной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4000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4000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  <w:lang w:val="ru-RU"/>
              </w:rPr>
              <w:t>Из строки «Жилищный фонд» – всего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303" w:right="57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  <w:lang w:val="ru-RU"/>
              </w:rPr>
              <w:t>в том числе по целям использования: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586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социального использования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4000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4000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586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специализированный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6100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870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из него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1153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служебные жилые помещения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5000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  <w:tr w:rsidR="00840F6E" w:rsidRPr="00F87DDD" w:rsidTr="009D4EBB">
        <w:trPr>
          <w:trHeight w:val="220"/>
        </w:trPr>
        <w:tc>
          <w:tcPr>
            <w:tcW w:w="4839" w:type="dxa"/>
          </w:tcPr>
          <w:p w:rsidR="00840F6E" w:rsidRPr="00F87DDD" w:rsidRDefault="00840F6E" w:rsidP="009D4EBB">
            <w:pPr>
              <w:ind w:left="1153" w:right="57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общежития</w:t>
            </w:r>
          </w:p>
        </w:tc>
        <w:tc>
          <w:tcPr>
            <w:tcW w:w="354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1100</w:t>
            </w: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  <w:tc>
          <w:tcPr>
            <w:tcW w:w="122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</w:p>
        </w:tc>
      </w:tr>
    </w:tbl>
    <w:p w:rsidR="00840F6E" w:rsidRPr="00684AC0" w:rsidRDefault="00840F6E" w:rsidP="00840F6E">
      <w:pPr>
        <w:autoSpaceDE w:val="0"/>
        <w:autoSpaceDN w:val="0"/>
        <w:spacing w:before="120"/>
        <w:ind w:right="91"/>
        <w:jc w:val="right"/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</w:pPr>
      <w:r w:rsidRPr="00684AC0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Таблица 4.</w:t>
      </w:r>
      <w:r w:rsidR="00EF680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1.</w:t>
      </w:r>
      <w:r w:rsidR="009E1B60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2</w:t>
      </w:r>
    </w:p>
    <w:p w:rsidR="00840F6E" w:rsidRPr="00684AC0" w:rsidRDefault="00840F6E" w:rsidP="00840F6E">
      <w:pPr>
        <w:autoSpaceDE w:val="0"/>
        <w:autoSpaceDN w:val="0"/>
        <w:spacing w:after="120"/>
        <w:ind w:left="142" w:right="91"/>
        <w:jc w:val="center"/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</w:pPr>
      <w:r w:rsidRPr="00684AC0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Распределение жилых помещений по количеству комнат (без учета специализированных жилых помещений)</w:t>
      </w:r>
    </w:p>
    <w:tbl>
      <w:tblPr>
        <w:tblStyle w:val="100"/>
        <w:tblW w:w="0" w:type="auto"/>
        <w:tblInd w:w="142" w:type="dxa"/>
        <w:tblLook w:val="04A0"/>
      </w:tblPr>
      <w:tblGrid>
        <w:gridCol w:w="7054"/>
        <w:gridCol w:w="992"/>
        <w:gridCol w:w="1814"/>
        <w:gridCol w:w="1857"/>
        <w:gridCol w:w="1857"/>
        <w:gridCol w:w="1900"/>
      </w:tblGrid>
      <w:tr w:rsidR="00840F6E" w:rsidRPr="00F87DDD" w:rsidTr="009D4EBB">
        <w:tc>
          <w:tcPr>
            <w:tcW w:w="7054" w:type="dxa"/>
            <w:vMerge w:val="restart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7428" w:type="dxa"/>
            <w:gridSpan w:val="4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в том числе:</w:t>
            </w:r>
          </w:p>
        </w:tc>
      </w:tr>
      <w:tr w:rsidR="00840F6E" w:rsidRPr="00F87DDD" w:rsidTr="009D4EBB">
        <w:tc>
          <w:tcPr>
            <w:tcW w:w="7054" w:type="dxa"/>
            <w:vMerge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</w:pPr>
          </w:p>
        </w:tc>
        <w:tc>
          <w:tcPr>
            <w:tcW w:w="1814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sz w:val="24"/>
                <w:szCs w:val="24"/>
                <w:lang w:val="ru-RU"/>
              </w:rPr>
              <w:t>1-</w:t>
            </w:r>
            <w:r w:rsidRPr="00F87DDD"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  <w:t>комнатных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2-комнатных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3-комнатных</w:t>
            </w:r>
          </w:p>
        </w:tc>
        <w:tc>
          <w:tcPr>
            <w:tcW w:w="1900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4"/>
                <w:szCs w:val="24"/>
              </w:rPr>
              <w:t>4-комнатных и более</w:t>
            </w:r>
          </w:p>
        </w:tc>
      </w:tr>
      <w:tr w:rsidR="00840F6E" w:rsidRPr="00F87DDD" w:rsidTr="009D4EBB">
        <w:tc>
          <w:tcPr>
            <w:tcW w:w="7054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  <w:lang w:val="ru-RU"/>
              </w:rPr>
              <w:t>Количество квартир в многоквартирных домах, ед.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139</w:t>
            </w:r>
          </w:p>
        </w:tc>
        <w:tc>
          <w:tcPr>
            <w:tcW w:w="1814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50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20</w:t>
            </w:r>
          </w:p>
        </w:tc>
        <w:tc>
          <w:tcPr>
            <w:tcW w:w="1900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7</w:t>
            </w:r>
          </w:p>
        </w:tc>
      </w:tr>
      <w:tr w:rsidR="00840F6E" w:rsidRPr="00F87DDD" w:rsidTr="009D4EBB">
        <w:tc>
          <w:tcPr>
            <w:tcW w:w="7054" w:type="dxa"/>
          </w:tcPr>
          <w:p w:rsidR="00840F6E" w:rsidRPr="00F87DDD" w:rsidRDefault="00840F6E" w:rsidP="009D4EBB">
            <w:pPr>
              <w:ind w:left="284"/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  <w:lang w:val="ru-RU"/>
              </w:rPr>
              <w:t>в том числе находящихся в частной собственности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74</w:t>
            </w:r>
          </w:p>
        </w:tc>
        <w:tc>
          <w:tcPr>
            <w:tcW w:w="1814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39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5</w:t>
            </w:r>
          </w:p>
        </w:tc>
        <w:tc>
          <w:tcPr>
            <w:tcW w:w="1900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840F6E" w:rsidRPr="00F87DDD" w:rsidTr="009D4EBB">
        <w:tc>
          <w:tcPr>
            <w:tcW w:w="7054" w:type="dxa"/>
            <w:shd w:val="clear" w:color="auto" w:fill="FFFFFF" w:themeFill="background1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4"/>
                <w:szCs w:val="24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  <w:lang w:val="ru-RU"/>
              </w:rPr>
              <w:t>Общая площадь квартир в многоквартирных домах, кв. м</w:t>
            </w:r>
          </w:p>
        </w:tc>
        <w:tc>
          <w:tcPr>
            <w:tcW w:w="992" w:type="dxa"/>
            <w:shd w:val="clear" w:color="auto" w:fill="FFFFFF" w:themeFill="background1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7500</w:t>
            </w:r>
          </w:p>
        </w:tc>
        <w:tc>
          <w:tcPr>
            <w:tcW w:w="1814" w:type="dxa"/>
            <w:shd w:val="clear" w:color="auto" w:fill="FFFFFF" w:themeFill="background1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1800</w:t>
            </w:r>
          </w:p>
        </w:tc>
        <w:tc>
          <w:tcPr>
            <w:tcW w:w="1857" w:type="dxa"/>
            <w:shd w:val="clear" w:color="auto" w:fill="FFFFFF" w:themeFill="background1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3400</w:t>
            </w:r>
          </w:p>
        </w:tc>
        <w:tc>
          <w:tcPr>
            <w:tcW w:w="1857" w:type="dxa"/>
            <w:shd w:val="clear" w:color="auto" w:fill="FFFFFF" w:themeFill="background1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1700</w:t>
            </w:r>
          </w:p>
        </w:tc>
        <w:tc>
          <w:tcPr>
            <w:tcW w:w="1900" w:type="dxa"/>
            <w:shd w:val="clear" w:color="auto" w:fill="FFFFFF" w:themeFill="background1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600</w:t>
            </w:r>
          </w:p>
        </w:tc>
      </w:tr>
      <w:tr w:rsidR="00840F6E" w:rsidRPr="00F87DDD" w:rsidTr="009D4EBB">
        <w:tc>
          <w:tcPr>
            <w:tcW w:w="7054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Индивидуальные жилые</w:t>
            </w:r>
            <w:r w:rsidRPr="00F87DDD">
              <w:rPr>
                <w:rFonts w:ascii="Times New Roman" w:eastAsia="Arial" w:hAnsi="Times New Roman"/>
                <w:color w:val="auto"/>
                <w:spacing w:val="-16"/>
                <w:w w:val="105"/>
                <w:sz w:val="24"/>
                <w:szCs w:val="24"/>
              </w:rPr>
              <w:t xml:space="preserve"> </w:t>
            </w: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дома,</w:t>
            </w:r>
            <w:r w:rsidRPr="00F87DDD">
              <w:rPr>
                <w:rFonts w:ascii="Times New Roman" w:eastAsia="Arial" w:hAnsi="Times New Roman"/>
                <w:color w:val="auto"/>
                <w:spacing w:val="-15"/>
                <w:w w:val="105"/>
                <w:sz w:val="24"/>
                <w:szCs w:val="24"/>
              </w:rPr>
              <w:t xml:space="preserve"> </w:t>
            </w: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ед.</w:t>
            </w:r>
          </w:p>
        </w:tc>
        <w:tc>
          <w:tcPr>
            <w:tcW w:w="992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1193</w:t>
            </w:r>
          </w:p>
        </w:tc>
        <w:tc>
          <w:tcPr>
            <w:tcW w:w="1814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sz w:val="24"/>
                <w:szCs w:val="24"/>
              </w:rPr>
              <w:t>117</w:t>
            </w:r>
          </w:p>
        </w:tc>
        <w:tc>
          <w:tcPr>
            <w:tcW w:w="185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485</w:t>
            </w:r>
          </w:p>
        </w:tc>
        <w:tc>
          <w:tcPr>
            <w:tcW w:w="1900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4"/>
                <w:szCs w:val="24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4"/>
                <w:szCs w:val="24"/>
              </w:rPr>
              <w:t>588</w:t>
            </w:r>
          </w:p>
        </w:tc>
      </w:tr>
    </w:tbl>
    <w:p w:rsidR="00840F6E" w:rsidRPr="00840F6E" w:rsidRDefault="00840F6E" w:rsidP="00840F6E">
      <w:pPr>
        <w:widowControl/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840F6E" w:rsidRPr="00840F6E" w:rsidRDefault="00840F6E" w:rsidP="00840F6E">
      <w:pPr>
        <w:widowControl/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  <w:sectPr w:rsidR="00840F6E" w:rsidRPr="00840F6E" w:rsidSect="00840F6E">
          <w:footerReference w:type="first" r:id="rId15"/>
          <w:pgSz w:w="16840" w:h="11900" w:orient="landscape" w:code="9"/>
          <w:pgMar w:top="720" w:right="720" w:bottom="720" w:left="720" w:header="284" w:footer="290" w:gutter="0"/>
          <w:cols w:space="720"/>
          <w:noEndnote/>
          <w:titlePg/>
          <w:docGrid w:linePitch="360"/>
        </w:sectPr>
      </w:pPr>
    </w:p>
    <w:p w:rsidR="00840F6E" w:rsidRPr="00F87DDD" w:rsidRDefault="00840F6E" w:rsidP="00840F6E">
      <w:pPr>
        <w:autoSpaceDE w:val="0"/>
        <w:autoSpaceDN w:val="0"/>
        <w:jc w:val="right"/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</w:pP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lastRenderedPageBreak/>
        <w:t>Таблица 4.</w:t>
      </w:r>
      <w:r w:rsidR="00EF680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1.</w:t>
      </w: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3</w:t>
      </w:r>
    </w:p>
    <w:p w:rsidR="00840F6E" w:rsidRPr="00F87DDD" w:rsidRDefault="00840F6E" w:rsidP="00840F6E">
      <w:pPr>
        <w:autoSpaceDE w:val="0"/>
        <w:autoSpaceDN w:val="0"/>
        <w:spacing w:after="120"/>
        <w:jc w:val="center"/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</w:pP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Оборудование жилищного фонда</w:t>
      </w:r>
    </w:p>
    <w:tbl>
      <w:tblPr>
        <w:tblStyle w:val="130"/>
        <w:tblW w:w="9640" w:type="dxa"/>
        <w:tblInd w:w="-34" w:type="dxa"/>
        <w:tblLook w:val="04A0"/>
      </w:tblPr>
      <w:tblGrid>
        <w:gridCol w:w="4820"/>
        <w:gridCol w:w="2513"/>
        <w:gridCol w:w="2307"/>
      </w:tblGrid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  <w:lang w:val="ru-RU"/>
              </w:rPr>
              <w:t>Общая площадь жилых помещений, кв. м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  <w:lang w:val="ru-RU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  <w:lang w:val="ru-RU"/>
              </w:rPr>
              <w:t>в том числе в многоквартирных домах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Всего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86900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284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в том числе оборудованная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567"/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водоснабжением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851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из них централизованным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56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водоотведением (канализацией)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851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из них централизованным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56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отоплением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851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из них централизованным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11200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567"/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горячим водоснабжением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851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из них централизованным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567"/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ваннами (душем)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567"/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газом (сетевым, сжиженным)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  <w:tr w:rsidR="00840F6E" w:rsidRPr="00F87DDD" w:rsidTr="009D4EBB">
        <w:tc>
          <w:tcPr>
            <w:tcW w:w="4820" w:type="dxa"/>
          </w:tcPr>
          <w:p w:rsidR="00840F6E" w:rsidRPr="00F87DDD" w:rsidRDefault="00840F6E" w:rsidP="009D4EBB">
            <w:pPr>
              <w:ind w:left="851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из них централизованным</w:t>
            </w:r>
          </w:p>
        </w:tc>
        <w:tc>
          <w:tcPr>
            <w:tcW w:w="2513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85500</w:t>
            </w:r>
          </w:p>
        </w:tc>
        <w:tc>
          <w:tcPr>
            <w:tcW w:w="230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7500</w:t>
            </w:r>
          </w:p>
        </w:tc>
      </w:tr>
    </w:tbl>
    <w:p w:rsidR="00840F6E" w:rsidRPr="00F87DDD" w:rsidRDefault="00840F6E" w:rsidP="00840F6E">
      <w:pPr>
        <w:autoSpaceDE w:val="0"/>
        <w:autoSpaceDN w:val="0"/>
        <w:spacing w:before="120" w:line="276" w:lineRule="auto"/>
        <w:ind w:right="-51"/>
        <w:jc w:val="right"/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</w:pP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Таблица 4.</w:t>
      </w:r>
      <w:r w:rsidR="00EF680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1.</w:t>
      </w: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4</w:t>
      </w:r>
    </w:p>
    <w:p w:rsidR="00840F6E" w:rsidRPr="00F87DDD" w:rsidRDefault="00840F6E" w:rsidP="00840F6E">
      <w:pPr>
        <w:autoSpaceDE w:val="0"/>
        <w:autoSpaceDN w:val="0"/>
        <w:spacing w:after="120" w:line="276" w:lineRule="auto"/>
        <w:ind w:right="-51"/>
        <w:jc w:val="center"/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</w:pP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Распределение жилищного фонда по материалу стен и времени постройки</w:t>
      </w:r>
    </w:p>
    <w:tbl>
      <w:tblPr>
        <w:tblStyle w:val="130"/>
        <w:tblW w:w="0" w:type="auto"/>
        <w:tblLook w:val="04A0"/>
      </w:tblPr>
      <w:tblGrid>
        <w:gridCol w:w="3652"/>
        <w:gridCol w:w="3119"/>
        <w:gridCol w:w="1417"/>
        <w:gridCol w:w="1377"/>
      </w:tblGrid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  <w:t xml:space="preserve">Наименование 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показателей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  <w:lang w:val="ru-RU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  <w:lang w:val="ru-RU"/>
              </w:rPr>
              <w:t>Площадь жилищного фонда, кв. м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Кол-во ИЖД, ед.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Кол-во МКД, ед.</w:t>
            </w:r>
          </w:p>
        </w:tc>
      </w:tr>
      <w:tr w:rsidR="00840F6E" w:rsidRPr="00F87DDD" w:rsidTr="009D4EBB">
        <w:tc>
          <w:tcPr>
            <w:tcW w:w="9565" w:type="dxa"/>
            <w:gridSpan w:val="4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По материалу стен:</w:t>
            </w: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Каменные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32600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552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6"/>
                <w:szCs w:val="26"/>
              </w:rPr>
              <w:t>7</w:t>
            </w: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Кирпичные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13800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53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0</w:t>
            </w: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Блочные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37400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533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6"/>
                <w:szCs w:val="26"/>
              </w:rPr>
              <w:t>2</w:t>
            </w: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Смешанные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1100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20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0</w:t>
            </w: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Прочие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6"/>
                <w:szCs w:val="26"/>
              </w:rPr>
              <w:t>2000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35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0</w:t>
            </w:r>
          </w:p>
        </w:tc>
      </w:tr>
      <w:tr w:rsidR="00840F6E" w:rsidRPr="00F87DDD" w:rsidTr="009D4EBB">
        <w:tc>
          <w:tcPr>
            <w:tcW w:w="9565" w:type="dxa"/>
            <w:gridSpan w:val="4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По годам возведения:</w:t>
            </w: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1921-1945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10500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184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1946-1970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24900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390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1971-1995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30600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394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</w:p>
        </w:tc>
      </w:tr>
      <w:tr w:rsidR="00840F6E" w:rsidRPr="00F87DDD" w:rsidTr="009D4EBB">
        <w:tc>
          <w:tcPr>
            <w:tcW w:w="3652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После 1995</w:t>
            </w:r>
          </w:p>
        </w:tc>
        <w:tc>
          <w:tcPr>
            <w:tcW w:w="311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20900</w:t>
            </w:r>
          </w:p>
        </w:tc>
        <w:tc>
          <w:tcPr>
            <w:tcW w:w="1417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225</w:t>
            </w:r>
          </w:p>
        </w:tc>
        <w:tc>
          <w:tcPr>
            <w:tcW w:w="1377" w:type="dxa"/>
          </w:tcPr>
          <w:p w:rsidR="00840F6E" w:rsidRPr="00F87DDD" w:rsidRDefault="00840F6E" w:rsidP="009D4EBB">
            <w:pPr>
              <w:jc w:val="center"/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</w:pPr>
          </w:p>
        </w:tc>
      </w:tr>
    </w:tbl>
    <w:p w:rsidR="00840F6E" w:rsidRPr="00F87DDD" w:rsidRDefault="00840F6E" w:rsidP="00840F6E">
      <w:pPr>
        <w:autoSpaceDE w:val="0"/>
        <w:autoSpaceDN w:val="0"/>
        <w:spacing w:before="120"/>
        <w:ind w:right="-7"/>
        <w:jc w:val="right"/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</w:pP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Таблица 4.5</w:t>
      </w:r>
    </w:p>
    <w:p w:rsidR="00840F6E" w:rsidRPr="00F87DDD" w:rsidRDefault="00840F6E" w:rsidP="00840F6E">
      <w:pPr>
        <w:autoSpaceDE w:val="0"/>
        <w:autoSpaceDN w:val="0"/>
        <w:spacing w:after="120"/>
        <w:ind w:right="-7"/>
        <w:jc w:val="center"/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</w:pP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t>Распределение жилищного фонда по проценту износа</w:t>
      </w:r>
      <w:r w:rsidRPr="00F87DDD">
        <w:rPr>
          <w:rFonts w:ascii="Times New Roman" w:eastAsia="Arial" w:hAnsi="Times New Roman" w:cs="Times New Roman"/>
          <w:color w:val="auto"/>
          <w:w w:val="105"/>
          <w:sz w:val="28"/>
          <w:szCs w:val="28"/>
          <w:lang w:eastAsia="en-US" w:bidi="ar-SA"/>
        </w:rPr>
        <w:br/>
        <w:t>(без учета аварийного)</w:t>
      </w:r>
    </w:p>
    <w:tbl>
      <w:tblPr>
        <w:tblStyle w:val="TableNormal1"/>
        <w:tblW w:w="9621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2410"/>
        <w:gridCol w:w="1275"/>
        <w:gridCol w:w="2552"/>
        <w:gridCol w:w="1399"/>
      </w:tblGrid>
      <w:tr w:rsidR="00840F6E" w:rsidRPr="00F87DDD" w:rsidTr="00AE5CC9">
        <w:trPr>
          <w:trHeight w:val="630"/>
        </w:trPr>
        <w:tc>
          <w:tcPr>
            <w:tcW w:w="1985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  <w:t xml:space="preserve">Наименование 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показателей</w:t>
            </w:r>
          </w:p>
        </w:tc>
        <w:tc>
          <w:tcPr>
            <w:tcW w:w="2410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  <w:lang w:val="ru-RU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  <w:lang w:val="ru-RU"/>
              </w:rPr>
              <w:t>Общая площадь жилых помещений в ИЖД, кв. м</w:t>
            </w:r>
          </w:p>
        </w:tc>
        <w:tc>
          <w:tcPr>
            <w:tcW w:w="1275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Кол-во ИЖД, ед.</w:t>
            </w:r>
          </w:p>
        </w:tc>
        <w:tc>
          <w:tcPr>
            <w:tcW w:w="2552" w:type="dxa"/>
          </w:tcPr>
          <w:p w:rsidR="00840F6E" w:rsidRPr="00F87DDD" w:rsidRDefault="00840F6E" w:rsidP="009D4EBB">
            <w:pPr>
              <w:ind w:left="57" w:right="57" w:hanging="1"/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  <w:lang w:val="ru-RU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  <w:lang w:val="ru-RU"/>
              </w:rPr>
              <w:t>Общая площадь жилых помещений в МКД</w:t>
            </w:r>
            <w:r w:rsidRPr="00F87DDD">
              <w:rPr>
                <w:rFonts w:ascii="Times New Roman" w:eastAsia="Arial" w:hAnsi="Times New Roman"/>
                <w:b/>
                <w:color w:val="auto"/>
                <w:spacing w:val="-4"/>
                <w:w w:val="105"/>
                <w:sz w:val="26"/>
                <w:szCs w:val="26"/>
                <w:lang w:val="ru-RU"/>
              </w:rPr>
              <w:t xml:space="preserve">, </w:t>
            </w: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  <w:lang w:val="ru-RU"/>
              </w:rPr>
              <w:t>кв. м</w:t>
            </w:r>
          </w:p>
        </w:tc>
        <w:tc>
          <w:tcPr>
            <w:tcW w:w="1399" w:type="dxa"/>
          </w:tcPr>
          <w:p w:rsidR="00840F6E" w:rsidRPr="00F87DDD" w:rsidRDefault="00840F6E" w:rsidP="009D4EBB">
            <w:pPr>
              <w:ind w:left="57" w:right="57" w:hanging="1"/>
              <w:jc w:val="center"/>
              <w:rPr>
                <w:rFonts w:ascii="Times New Roman" w:eastAsia="Arial" w:hAnsi="Times New Roman"/>
                <w:b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b/>
                <w:color w:val="auto"/>
                <w:w w:val="105"/>
                <w:sz w:val="26"/>
                <w:szCs w:val="26"/>
              </w:rPr>
              <w:t>Кол-во МКД, ед.</w:t>
            </w:r>
          </w:p>
        </w:tc>
      </w:tr>
      <w:tr w:rsidR="00840F6E" w:rsidRPr="00F87DDD" w:rsidTr="00AE5CC9">
        <w:trPr>
          <w:trHeight w:val="220"/>
        </w:trPr>
        <w:tc>
          <w:tcPr>
            <w:tcW w:w="1985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от 0 до 30%</w:t>
            </w:r>
          </w:p>
        </w:tc>
        <w:tc>
          <w:tcPr>
            <w:tcW w:w="2410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22900</w:t>
            </w:r>
          </w:p>
        </w:tc>
        <w:tc>
          <w:tcPr>
            <w:tcW w:w="1275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317</w:t>
            </w:r>
          </w:p>
        </w:tc>
        <w:tc>
          <w:tcPr>
            <w:tcW w:w="255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1600</w:t>
            </w:r>
          </w:p>
        </w:tc>
        <w:tc>
          <w:tcPr>
            <w:tcW w:w="139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3"/>
                <w:sz w:val="26"/>
                <w:szCs w:val="26"/>
              </w:rPr>
              <w:t>2</w:t>
            </w:r>
          </w:p>
        </w:tc>
      </w:tr>
      <w:tr w:rsidR="00840F6E" w:rsidRPr="00F87DDD" w:rsidTr="00AE5CC9">
        <w:trPr>
          <w:trHeight w:val="220"/>
        </w:trPr>
        <w:tc>
          <w:tcPr>
            <w:tcW w:w="1985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от 31% до 65%</w:t>
            </w:r>
          </w:p>
        </w:tc>
        <w:tc>
          <w:tcPr>
            <w:tcW w:w="2410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49100</w:t>
            </w:r>
          </w:p>
        </w:tc>
        <w:tc>
          <w:tcPr>
            <w:tcW w:w="1275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854</w:t>
            </w:r>
          </w:p>
        </w:tc>
        <w:tc>
          <w:tcPr>
            <w:tcW w:w="255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5900</w:t>
            </w:r>
          </w:p>
        </w:tc>
        <w:tc>
          <w:tcPr>
            <w:tcW w:w="139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5</w:t>
            </w:r>
          </w:p>
        </w:tc>
      </w:tr>
      <w:tr w:rsidR="00840F6E" w:rsidRPr="00F87DDD" w:rsidTr="00AE5CC9">
        <w:trPr>
          <w:trHeight w:val="220"/>
        </w:trPr>
        <w:tc>
          <w:tcPr>
            <w:tcW w:w="1985" w:type="dxa"/>
          </w:tcPr>
          <w:p w:rsidR="00840F6E" w:rsidRPr="00F87DDD" w:rsidRDefault="00840F6E" w:rsidP="009D4EBB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от 66% до 70%</w:t>
            </w:r>
          </w:p>
        </w:tc>
        <w:tc>
          <w:tcPr>
            <w:tcW w:w="2410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700</w:t>
            </w:r>
          </w:p>
        </w:tc>
        <w:tc>
          <w:tcPr>
            <w:tcW w:w="1275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12</w:t>
            </w:r>
          </w:p>
        </w:tc>
        <w:tc>
          <w:tcPr>
            <w:tcW w:w="255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-</w:t>
            </w:r>
          </w:p>
        </w:tc>
        <w:tc>
          <w:tcPr>
            <w:tcW w:w="139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-</w:t>
            </w:r>
          </w:p>
        </w:tc>
      </w:tr>
      <w:tr w:rsidR="00840F6E" w:rsidRPr="00F87DDD" w:rsidTr="00AE5CC9">
        <w:trPr>
          <w:trHeight w:val="220"/>
        </w:trPr>
        <w:tc>
          <w:tcPr>
            <w:tcW w:w="1985" w:type="dxa"/>
          </w:tcPr>
          <w:p w:rsidR="00840F6E" w:rsidRPr="00F87DDD" w:rsidRDefault="00840F6E" w:rsidP="0093016E">
            <w:pPr>
              <w:ind w:left="57" w:right="57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  <w:lang w:val="ru-RU"/>
              </w:rPr>
              <w:t>с</w:t>
            </w:r>
            <w:r w:rsidR="0093016E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  <w:lang w:val="ru-RU"/>
              </w:rPr>
              <w:t>выше</w:t>
            </w: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 xml:space="preserve"> 70%</w:t>
            </w:r>
          </w:p>
        </w:tc>
        <w:tc>
          <w:tcPr>
            <w:tcW w:w="2410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600</w:t>
            </w:r>
          </w:p>
        </w:tc>
        <w:tc>
          <w:tcPr>
            <w:tcW w:w="1275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w w:val="105"/>
                <w:sz w:val="26"/>
                <w:szCs w:val="26"/>
              </w:rPr>
              <w:t>10</w:t>
            </w:r>
          </w:p>
        </w:tc>
        <w:tc>
          <w:tcPr>
            <w:tcW w:w="2552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-</w:t>
            </w:r>
          </w:p>
        </w:tc>
        <w:tc>
          <w:tcPr>
            <w:tcW w:w="1399" w:type="dxa"/>
          </w:tcPr>
          <w:p w:rsidR="00840F6E" w:rsidRPr="00F87DDD" w:rsidRDefault="00840F6E" w:rsidP="009D4EBB">
            <w:pPr>
              <w:ind w:left="57" w:right="57"/>
              <w:jc w:val="center"/>
              <w:rPr>
                <w:rFonts w:ascii="Times New Roman" w:eastAsia="Arial" w:hAnsi="Times New Roman"/>
                <w:color w:val="auto"/>
                <w:sz w:val="26"/>
                <w:szCs w:val="26"/>
              </w:rPr>
            </w:pPr>
            <w:r w:rsidRPr="00F87DDD">
              <w:rPr>
                <w:rFonts w:ascii="Times New Roman" w:eastAsia="Arial" w:hAnsi="Times New Roman"/>
                <w:color w:val="auto"/>
                <w:sz w:val="26"/>
                <w:szCs w:val="26"/>
              </w:rPr>
              <w:t>-</w:t>
            </w:r>
          </w:p>
        </w:tc>
      </w:tr>
    </w:tbl>
    <w:p w:rsidR="00840F6E" w:rsidRPr="00F87DDD" w:rsidRDefault="00840F6E" w:rsidP="00840F6E">
      <w:pPr>
        <w:rPr>
          <w:rFonts w:ascii="Times New Roman" w:eastAsiaTheme="majorEastAsia" w:hAnsi="Times New Roman" w:cs="Times New Roman"/>
          <w:bCs/>
          <w:color w:val="222222"/>
          <w:sz w:val="16"/>
          <w:szCs w:val="16"/>
          <w:shd w:val="clear" w:color="auto" w:fill="FFFFFF"/>
        </w:rPr>
      </w:pPr>
      <w:r w:rsidRPr="00F87DDD"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  <w:br w:type="page"/>
      </w:r>
    </w:p>
    <w:p w:rsidR="00AE5CC9" w:rsidRPr="00AE5CC9" w:rsidRDefault="00AE5CC9" w:rsidP="00AE5CC9">
      <w:pPr>
        <w:pStyle w:val="2"/>
        <w:spacing w:before="120" w:after="120"/>
        <w:rPr>
          <w:rFonts w:ascii="Times New Roman" w:eastAsia="Times New Roman" w:hAnsi="Times New Roman"/>
          <w:color w:val="auto"/>
          <w:sz w:val="28"/>
          <w:szCs w:val="28"/>
        </w:rPr>
      </w:pPr>
      <w:bookmarkStart w:id="26" w:name="_Toc142642952"/>
      <w:r w:rsidRPr="00AE5CC9">
        <w:rPr>
          <w:rFonts w:ascii="Times New Roman" w:eastAsia="Times New Roman" w:hAnsi="Times New Roman"/>
          <w:color w:val="auto"/>
          <w:sz w:val="28"/>
          <w:szCs w:val="28"/>
        </w:rPr>
        <w:lastRenderedPageBreak/>
        <w:t>4.2. Прогноз численности населения и ее обеспеченности жилищным фондом</w:t>
      </w:r>
      <w:bookmarkEnd w:id="26"/>
    </w:p>
    <w:p w:rsidR="00EF680D" w:rsidRDefault="00AE5CC9" w:rsidP="00EF680D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/>
          <w:sz w:val="28"/>
          <w:szCs w:val="28"/>
        </w:rPr>
        <w:t>Согласно с</w:t>
      </w:r>
      <w:r w:rsidRPr="00F33F1E">
        <w:rPr>
          <w:rFonts w:ascii="Times New Roman" w:eastAsia="Times New Roman" w:hAnsi="Times New Roman"/>
          <w:sz w:val="28"/>
          <w:szCs w:val="28"/>
        </w:rPr>
        <w:t>редн</w:t>
      </w:r>
      <w:r>
        <w:rPr>
          <w:rFonts w:ascii="Times New Roman" w:eastAsia="Times New Roman" w:hAnsi="Times New Roman"/>
          <w:sz w:val="28"/>
          <w:szCs w:val="28"/>
        </w:rPr>
        <w:t>ему</w:t>
      </w:r>
      <w:r w:rsidRPr="00F33F1E">
        <w:rPr>
          <w:rFonts w:ascii="Times New Roman" w:eastAsia="Times New Roman" w:hAnsi="Times New Roman"/>
          <w:sz w:val="28"/>
          <w:szCs w:val="28"/>
        </w:rPr>
        <w:t xml:space="preserve"> вариант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F33F1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прогноз</w:t>
      </w:r>
      <w:r w:rsidRPr="00F33F1E">
        <w:rPr>
          <w:rFonts w:ascii="Times New Roman" w:eastAsia="Times New Roman" w:hAnsi="Times New Roman"/>
          <w:sz w:val="28"/>
          <w:szCs w:val="28"/>
        </w:rPr>
        <w:t>а</w:t>
      </w:r>
      <w:r w:rsidRPr="000739CD">
        <w:t xml:space="preserve"> </w:t>
      </w:r>
      <w:r w:rsidRPr="000739CD">
        <w:rPr>
          <w:rFonts w:ascii="Times New Roman" w:eastAsia="Times New Roman" w:hAnsi="Times New Roman"/>
          <w:sz w:val="28"/>
          <w:szCs w:val="28"/>
        </w:rPr>
        <w:t>численност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0739CD">
        <w:rPr>
          <w:rFonts w:ascii="Times New Roman" w:eastAsia="Times New Roman" w:hAnsi="Times New Roman"/>
          <w:sz w:val="28"/>
          <w:szCs w:val="28"/>
        </w:rPr>
        <w:t xml:space="preserve"> населения</w:t>
      </w:r>
      <w:r>
        <w:rPr>
          <w:rFonts w:ascii="Times New Roman" w:eastAsia="Times New Roman" w:hAnsi="Times New Roman"/>
          <w:sz w:val="28"/>
          <w:szCs w:val="28"/>
        </w:rPr>
        <w:t xml:space="preserve">, сделанного на основании данных 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Обособленн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ого 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>подразделени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я</w:t>
      </w:r>
      <w:r w:rsidRPr="00CB59D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Управления Федеральной службы государственной статистики по Северо-Кавказскому федеральному округу (по КБР)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средняя численность населения в сельском поселении Яникой </w:t>
      </w:r>
      <w:r w:rsidR="00EF680D">
        <w:rPr>
          <w:rFonts w:ascii="Times New Roman" w:eastAsia="Times New Roman" w:hAnsi="Times New Roman" w:cs="Times New Roman"/>
          <w:sz w:val="28"/>
          <w:szCs w:val="28"/>
          <w:lang w:bidi="ar-SA"/>
        </w:rPr>
        <w:t>представлена в таблице 4.2.1.</w:t>
      </w:r>
    </w:p>
    <w:p w:rsidR="00AE5CC9" w:rsidRDefault="00EF680D" w:rsidP="00EF680D">
      <w:pPr>
        <w:spacing w:after="12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4.2.1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3510"/>
        <w:gridCol w:w="1701"/>
        <w:gridCol w:w="2127"/>
        <w:gridCol w:w="2227"/>
      </w:tblGrid>
      <w:tr w:rsidR="00AE5CC9" w:rsidRPr="00FF2B70" w:rsidTr="00D346B1">
        <w:trPr>
          <w:jc w:val="center"/>
        </w:trPr>
        <w:tc>
          <w:tcPr>
            <w:tcW w:w="3510" w:type="dxa"/>
            <w:vMerge w:val="restart"/>
          </w:tcPr>
          <w:p w:rsidR="00AE5CC9" w:rsidRPr="00FF2B70" w:rsidRDefault="00AE5CC9" w:rsidP="00D346B1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Показатель</w:t>
            </w:r>
          </w:p>
        </w:tc>
        <w:tc>
          <w:tcPr>
            <w:tcW w:w="6055" w:type="dxa"/>
            <w:gridSpan w:val="3"/>
          </w:tcPr>
          <w:p w:rsidR="00AE5CC9" w:rsidRPr="00FF2B70" w:rsidRDefault="00AE5CC9" w:rsidP="00D346B1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F2B7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Этапы реализации генерального плана</w:t>
            </w:r>
          </w:p>
        </w:tc>
      </w:tr>
      <w:tr w:rsidR="00AE5CC9" w:rsidRPr="00FF2B70" w:rsidTr="00D346B1">
        <w:trPr>
          <w:jc w:val="center"/>
        </w:trPr>
        <w:tc>
          <w:tcPr>
            <w:tcW w:w="3510" w:type="dxa"/>
            <w:vMerge/>
          </w:tcPr>
          <w:p w:rsidR="00AE5CC9" w:rsidRPr="00FF2B70" w:rsidRDefault="00AE5CC9" w:rsidP="00D346B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E5CC9" w:rsidRPr="00FF2B70" w:rsidRDefault="00AE5CC9" w:rsidP="00D346B1">
            <w:pPr>
              <w:suppressAutoHyphens/>
              <w:jc w:val="center"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FF2B70">
              <w:rPr>
                <w:rFonts w:ascii="Times New Roman" w:hAnsi="Times New Roman" w:cs="Times New Roman"/>
                <w:b/>
                <w:sz w:val="26"/>
                <w:szCs w:val="26"/>
              </w:rPr>
              <w:t>Исходный (2023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 </w:t>
            </w:r>
            <w:r w:rsidRPr="00FF2B70">
              <w:rPr>
                <w:rFonts w:ascii="Times New Roman" w:hAnsi="Times New Roman" w:cs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127" w:type="dxa"/>
          </w:tcPr>
          <w:p w:rsidR="00AE5CC9" w:rsidRPr="00FF2B70" w:rsidRDefault="00AE5CC9" w:rsidP="00D346B1">
            <w:pPr>
              <w:suppressAutoHyphens/>
              <w:jc w:val="center"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FF2B70">
              <w:rPr>
                <w:rFonts w:ascii="Times New Roman" w:hAnsi="Times New Roman" w:cs="Times New Roman"/>
                <w:b/>
                <w:sz w:val="26"/>
                <w:szCs w:val="26"/>
              </w:rPr>
              <w:t>Первая очередь (2033 год)</w:t>
            </w:r>
          </w:p>
        </w:tc>
        <w:tc>
          <w:tcPr>
            <w:tcW w:w="2227" w:type="dxa"/>
          </w:tcPr>
          <w:p w:rsidR="00AE5CC9" w:rsidRPr="00FF2B70" w:rsidRDefault="00AE5CC9" w:rsidP="00D346B1">
            <w:pPr>
              <w:suppressAutoHyphens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2B70">
              <w:rPr>
                <w:rFonts w:ascii="Times New Roman" w:hAnsi="Times New Roman" w:cs="Times New Roman"/>
                <w:b/>
                <w:sz w:val="26"/>
                <w:szCs w:val="26"/>
              </w:rPr>
              <w:t>Расчетный срок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F2B70">
              <w:rPr>
                <w:rFonts w:ascii="Times New Roman" w:hAnsi="Times New Roman" w:cs="Times New Roman"/>
                <w:b/>
                <w:sz w:val="26"/>
                <w:szCs w:val="26"/>
              </w:rPr>
              <w:t>(2043 год)</w:t>
            </w:r>
          </w:p>
        </w:tc>
      </w:tr>
      <w:tr w:rsidR="00AE5CC9" w:rsidRPr="00FF2B70" w:rsidTr="00D346B1">
        <w:trPr>
          <w:jc w:val="center"/>
        </w:trPr>
        <w:tc>
          <w:tcPr>
            <w:tcW w:w="3510" w:type="dxa"/>
          </w:tcPr>
          <w:p w:rsidR="00AE5CC9" w:rsidRPr="00FF2B70" w:rsidRDefault="00AE5CC9" w:rsidP="00D346B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2B70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исленность населения, чел.</w:t>
            </w:r>
          </w:p>
        </w:tc>
        <w:tc>
          <w:tcPr>
            <w:tcW w:w="1701" w:type="dxa"/>
          </w:tcPr>
          <w:p w:rsidR="00AE5CC9" w:rsidRPr="00FF2B70" w:rsidRDefault="00AE5CC9" w:rsidP="00D346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2B70">
              <w:rPr>
                <w:rFonts w:ascii="Times New Roman" w:eastAsia="Times New Roman" w:hAnsi="Times New Roman" w:cs="Times New Roman"/>
                <w:sz w:val="26"/>
                <w:szCs w:val="26"/>
              </w:rPr>
              <w:t>5357</w:t>
            </w:r>
          </w:p>
        </w:tc>
        <w:tc>
          <w:tcPr>
            <w:tcW w:w="2127" w:type="dxa"/>
          </w:tcPr>
          <w:p w:rsidR="00AE5CC9" w:rsidRPr="00FF2B70" w:rsidRDefault="00AE5CC9" w:rsidP="00D346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2B70">
              <w:rPr>
                <w:rFonts w:ascii="Times New Roman" w:eastAsia="Times New Roman" w:hAnsi="Times New Roman" w:cs="Times New Roman"/>
                <w:sz w:val="26"/>
                <w:szCs w:val="26"/>
              </w:rPr>
              <w:t>5302</w:t>
            </w:r>
          </w:p>
        </w:tc>
        <w:tc>
          <w:tcPr>
            <w:tcW w:w="2227" w:type="dxa"/>
          </w:tcPr>
          <w:p w:rsidR="00AE5CC9" w:rsidRPr="00FF2B70" w:rsidRDefault="00AE5CC9" w:rsidP="00D346B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2B70">
              <w:rPr>
                <w:rFonts w:ascii="Times New Roman" w:eastAsia="Times New Roman" w:hAnsi="Times New Roman" w:cs="Times New Roman"/>
                <w:sz w:val="26"/>
                <w:szCs w:val="26"/>
              </w:rPr>
              <w:t>5247</w:t>
            </w:r>
          </w:p>
        </w:tc>
      </w:tr>
    </w:tbl>
    <w:p w:rsidR="00F72B50" w:rsidRPr="00F72B50" w:rsidRDefault="00F72B50" w:rsidP="00F72B50">
      <w:pPr>
        <w:widowControl/>
        <w:suppressAutoHyphens/>
        <w:spacing w:before="120"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Для достижения республиканского показателя (20,4 кв. м) при проектной численности населения (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5302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чел. в 203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году – первая очередь реализации генерального плана) жилищный фонд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поселения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должен составлять 108,16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0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тыс. кв. м, то есть необходимо построить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21,261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 тыс. кв. м жилья.</w:t>
      </w:r>
    </w:p>
    <w:p w:rsidR="00EF680D" w:rsidRDefault="00F72B50" w:rsidP="00F72B50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В целом, для достижения общероссийского показателя (23,0 кв. м жилья на 1 жителя) за 20-летний период при проектной численности населения (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5247 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чел. в 204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3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году – расчетный срок реализации генерального плана) предполагается построить около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12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5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 тыс. кв. м жилья.</w:t>
      </w:r>
    </w:p>
    <w:p w:rsidR="00F72B50" w:rsidRPr="00F72B50" w:rsidRDefault="00F72B50" w:rsidP="00F72B50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Жилищный фонд поселения составит </w:t>
      </w:r>
      <w:r>
        <w:rPr>
          <w:rFonts w:ascii="Times New Roman" w:eastAsia="Times New Roman" w:hAnsi="Times New Roman"/>
          <w:sz w:val="28"/>
          <w:szCs w:val="28"/>
        </w:rPr>
        <w:t>120,681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тыс. кв. м.</w:t>
      </w:r>
      <w:r w:rsidRPr="00F72B5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(Таблица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4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  <w:r w:rsidR="00EF680D">
        <w:rPr>
          <w:rFonts w:ascii="Times New Roman" w:eastAsia="Times New Roman" w:hAnsi="Times New Roman" w:cs="Times New Roman"/>
          <w:sz w:val="28"/>
          <w:szCs w:val="28"/>
          <w:lang w:bidi="ar-SA"/>
        </w:rPr>
        <w:t>2.2</w:t>
      </w: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).</w:t>
      </w:r>
    </w:p>
    <w:p w:rsidR="00F72B50" w:rsidRDefault="00F72B50" w:rsidP="00F72B50">
      <w:pPr>
        <w:widowControl/>
        <w:suppressAutoHyphens/>
        <w:spacing w:line="276" w:lineRule="auto"/>
        <w:ind w:right="-24"/>
        <w:jc w:val="right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Таблица 4.</w:t>
      </w:r>
      <w:r w:rsidR="00EF680D">
        <w:rPr>
          <w:rFonts w:ascii="Times New Roman" w:eastAsia="Times New Roman" w:hAnsi="Times New Roman" w:cs="Times New Roman"/>
          <w:sz w:val="28"/>
          <w:szCs w:val="28"/>
          <w:lang w:bidi="ar-SA"/>
        </w:rPr>
        <w:t>2.2</w:t>
      </w:r>
    </w:p>
    <w:p w:rsidR="00F72B50" w:rsidRPr="00F72B50" w:rsidRDefault="00F72B50" w:rsidP="00F72B50">
      <w:pPr>
        <w:widowControl/>
        <w:suppressAutoHyphens/>
        <w:spacing w:after="120" w:line="276" w:lineRule="auto"/>
        <w:ind w:right="-24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72B50">
        <w:rPr>
          <w:rFonts w:ascii="Times New Roman" w:eastAsia="Times New Roman" w:hAnsi="Times New Roman" w:cs="Times New Roman"/>
          <w:sz w:val="28"/>
          <w:szCs w:val="28"/>
          <w:lang w:bidi="ar-SA"/>
        </w:rPr>
        <w:t>Прогнозные показатели обеспеченности населения жильём</w:t>
      </w:r>
    </w:p>
    <w:tbl>
      <w:tblPr>
        <w:tblStyle w:val="140"/>
        <w:tblW w:w="9366" w:type="dxa"/>
        <w:jc w:val="center"/>
        <w:tblLook w:val="04A0"/>
      </w:tblPr>
      <w:tblGrid>
        <w:gridCol w:w="2986"/>
        <w:gridCol w:w="1985"/>
        <w:gridCol w:w="2126"/>
        <w:gridCol w:w="2269"/>
      </w:tblGrid>
      <w:tr w:rsidR="00F72B50" w:rsidRPr="00F72B50" w:rsidTr="007D5CEA">
        <w:trPr>
          <w:jc w:val="center"/>
        </w:trPr>
        <w:tc>
          <w:tcPr>
            <w:tcW w:w="2986" w:type="dxa"/>
          </w:tcPr>
          <w:p w:rsidR="00F72B50" w:rsidRPr="00F72B50" w:rsidRDefault="00F72B50" w:rsidP="00F72B50">
            <w:pPr>
              <w:suppressAutoHyphens/>
              <w:jc w:val="center"/>
              <w:rPr>
                <w:rFonts w:eastAsiaTheme="minorHAnsi"/>
                <w:b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b/>
                <w:color w:val="auto"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1985" w:type="dxa"/>
          </w:tcPr>
          <w:p w:rsidR="00F72B50" w:rsidRPr="00F72B50" w:rsidRDefault="00F72B50" w:rsidP="007D5CEA">
            <w:pPr>
              <w:suppressAutoHyphens/>
              <w:jc w:val="center"/>
              <w:rPr>
                <w:rFonts w:eastAsiaTheme="minorHAnsi"/>
                <w:b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b/>
                <w:sz w:val="26"/>
                <w:szCs w:val="26"/>
              </w:rPr>
              <w:t>Исходный год</w:t>
            </w:r>
            <w:r w:rsidR="007D5CEA">
              <w:rPr>
                <w:b/>
                <w:sz w:val="26"/>
                <w:szCs w:val="26"/>
              </w:rPr>
              <w:t xml:space="preserve"> </w:t>
            </w:r>
            <w:r w:rsidRPr="00F72B50">
              <w:rPr>
                <w:b/>
                <w:sz w:val="26"/>
                <w:szCs w:val="26"/>
              </w:rPr>
              <w:t>(202</w:t>
            </w:r>
            <w:r>
              <w:rPr>
                <w:b/>
                <w:sz w:val="26"/>
                <w:szCs w:val="26"/>
              </w:rPr>
              <w:t>3</w:t>
            </w:r>
            <w:r w:rsidRPr="00F72B50">
              <w:rPr>
                <w:b/>
                <w:sz w:val="26"/>
                <w:szCs w:val="26"/>
              </w:rPr>
              <w:t xml:space="preserve"> год)</w:t>
            </w:r>
          </w:p>
        </w:tc>
        <w:tc>
          <w:tcPr>
            <w:tcW w:w="2126" w:type="dxa"/>
          </w:tcPr>
          <w:p w:rsidR="00F72B50" w:rsidRPr="00F72B50" w:rsidRDefault="00F72B50" w:rsidP="007D5CEA">
            <w:pPr>
              <w:suppressAutoHyphens/>
              <w:jc w:val="center"/>
              <w:rPr>
                <w:rFonts w:eastAsiaTheme="minorHAnsi"/>
                <w:b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b/>
                <w:sz w:val="26"/>
                <w:szCs w:val="26"/>
              </w:rPr>
              <w:t>Первая очередь</w:t>
            </w:r>
            <w:r w:rsidR="007D5CEA">
              <w:rPr>
                <w:b/>
                <w:sz w:val="26"/>
                <w:szCs w:val="26"/>
              </w:rPr>
              <w:t xml:space="preserve"> </w:t>
            </w:r>
            <w:r w:rsidRPr="00F72B50">
              <w:rPr>
                <w:b/>
                <w:sz w:val="26"/>
                <w:szCs w:val="26"/>
              </w:rPr>
              <w:t>(203</w:t>
            </w:r>
            <w:r>
              <w:rPr>
                <w:b/>
                <w:sz w:val="26"/>
                <w:szCs w:val="26"/>
              </w:rPr>
              <w:t>3</w:t>
            </w:r>
            <w:r w:rsidRPr="00F72B50">
              <w:rPr>
                <w:b/>
                <w:sz w:val="26"/>
                <w:szCs w:val="26"/>
              </w:rPr>
              <w:t xml:space="preserve"> год)</w:t>
            </w:r>
          </w:p>
        </w:tc>
        <w:tc>
          <w:tcPr>
            <w:tcW w:w="2269" w:type="dxa"/>
          </w:tcPr>
          <w:p w:rsidR="00F72B50" w:rsidRPr="00F72B50" w:rsidRDefault="00F72B50" w:rsidP="007D5CEA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F72B50">
              <w:rPr>
                <w:b/>
                <w:sz w:val="26"/>
                <w:szCs w:val="26"/>
              </w:rPr>
              <w:t>Расчетный срок</w:t>
            </w:r>
            <w:r w:rsidR="007D5CEA">
              <w:rPr>
                <w:b/>
                <w:sz w:val="26"/>
                <w:szCs w:val="26"/>
              </w:rPr>
              <w:t xml:space="preserve"> </w:t>
            </w:r>
            <w:r w:rsidRPr="00F72B50">
              <w:rPr>
                <w:b/>
                <w:sz w:val="26"/>
                <w:szCs w:val="26"/>
              </w:rPr>
              <w:t>(204</w:t>
            </w:r>
            <w:r>
              <w:rPr>
                <w:b/>
                <w:sz w:val="26"/>
                <w:szCs w:val="26"/>
              </w:rPr>
              <w:t>3</w:t>
            </w:r>
            <w:r w:rsidRPr="00F72B50">
              <w:rPr>
                <w:b/>
                <w:sz w:val="26"/>
                <w:szCs w:val="26"/>
              </w:rPr>
              <w:t xml:space="preserve"> год)</w:t>
            </w:r>
          </w:p>
        </w:tc>
      </w:tr>
      <w:tr w:rsidR="00F72B50" w:rsidRPr="00F72B50" w:rsidTr="007D5CEA">
        <w:trPr>
          <w:jc w:val="center"/>
        </w:trPr>
        <w:tc>
          <w:tcPr>
            <w:tcW w:w="2986" w:type="dxa"/>
          </w:tcPr>
          <w:p w:rsidR="00F72B50" w:rsidRPr="00F72B50" w:rsidRDefault="00F72B50" w:rsidP="00F72B50">
            <w:pPr>
              <w:suppressAutoHyphens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Численность населения, чел.</w:t>
            </w:r>
          </w:p>
        </w:tc>
        <w:tc>
          <w:tcPr>
            <w:tcW w:w="1985" w:type="dxa"/>
          </w:tcPr>
          <w:p w:rsidR="00F72B50" w:rsidRPr="00F72B50" w:rsidRDefault="00F72B50" w:rsidP="00F72B50">
            <w:pPr>
              <w:suppressAutoHyphens/>
              <w:jc w:val="center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5357</w:t>
            </w:r>
          </w:p>
        </w:tc>
        <w:tc>
          <w:tcPr>
            <w:tcW w:w="2126" w:type="dxa"/>
          </w:tcPr>
          <w:p w:rsidR="00F72B50" w:rsidRPr="00F72B50" w:rsidRDefault="00F72B50" w:rsidP="00F72B50">
            <w:pPr>
              <w:suppressAutoHyphens/>
              <w:jc w:val="center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5302</w:t>
            </w:r>
          </w:p>
        </w:tc>
        <w:tc>
          <w:tcPr>
            <w:tcW w:w="2269" w:type="dxa"/>
          </w:tcPr>
          <w:p w:rsidR="00F72B50" w:rsidRPr="00F72B50" w:rsidRDefault="007D5CEA" w:rsidP="00F72B50">
            <w:pPr>
              <w:suppressAutoHyphens/>
              <w:jc w:val="center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5247</w:t>
            </w:r>
          </w:p>
        </w:tc>
      </w:tr>
      <w:tr w:rsidR="00F72B50" w:rsidRPr="00F72B50" w:rsidTr="007D5CEA">
        <w:trPr>
          <w:jc w:val="center"/>
        </w:trPr>
        <w:tc>
          <w:tcPr>
            <w:tcW w:w="2986" w:type="dxa"/>
          </w:tcPr>
          <w:p w:rsidR="00F72B50" w:rsidRPr="00F72B50" w:rsidRDefault="00F72B50" w:rsidP="007D5CEA">
            <w:pPr>
              <w:suppressAutoHyphens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Обеспеченность 1 жителя, кв. м</w:t>
            </w:r>
          </w:p>
        </w:tc>
        <w:tc>
          <w:tcPr>
            <w:tcW w:w="1985" w:type="dxa"/>
          </w:tcPr>
          <w:p w:rsidR="00F72B50" w:rsidRPr="00F72B50" w:rsidRDefault="00F72B50" w:rsidP="007D5CEA">
            <w:pPr>
              <w:suppressAutoHyphens/>
              <w:jc w:val="center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color w:val="auto"/>
                <w:sz w:val="26"/>
                <w:szCs w:val="26"/>
              </w:rPr>
              <w:t>1</w:t>
            </w:r>
            <w:r w:rsidR="007D5CEA">
              <w:rPr>
                <w:color w:val="auto"/>
                <w:sz w:val="26"/>
                <w:szCs w:val="26"/>
              </w:rPr>
              <w:t>6</w:t>
            </w:r>
            <w:r w:rsidRPr="00F72B50">
              <w:rPr>
                <w:color w:val="auto"/>
                <w:sz w:val="26"/>
                <w:szCs w:val="26"/>
              </w:rPr>
              <w:t>,</w:t>
            </w:r>
            <w:r w:rsidR="007D5CEA"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F72B50" w:rsidRPr="00F72B50" w:rsidRDefault="00F72B50" w:rsidP="00F72B50">
            <w:pPr>
              <w:suppressAutoHyphens/>
              <w:jc w:val="center"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color w:val="auto"/>
                <w:sz w:val="26"/>
                <w:szCs w:val="26"/>
              </w:rPr>
              <w:t>20,4</w:t>
            </w:r>
          </w:p>
        </w:tc>
        <w:tc>
          <w:tcPr>
            <w:tcW w:w="2269" w:type="dxa"/>
          </w:tcPr>
          <w:p w:rsidR="00F72B50" w:rsidRPr="00F72B50" w:rsidRDefault="00F72B50" w:rsidP="00F72B50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 w:rsidRPr="00F72B50">
              <w:rPr>
                <w:color w:val="auto"/>
                <w:sz w:val="26"/>
                <w:szCs w:val="26"/>
              </w:rPr>
              <w:t>23,0</w:t>
            </w:r>
          </w:p>
        </w:tc>
      </w:tr>
      <w:tr w:rsidR="00F72B50" w:rsidRPr="00F72B50" w:rsidTr="007D5CEA">
        <w:trPr>
          <w:jc w:val="center"/>
        </w:trPr>
        <w:tc>
          <w:tcPr>
            <w:tcW w:w="2986" w:type="dxa"/>
          </w:tcPr>
          <w:p w:rsidR="00F72B50" w:rsidRPr="00F72B50" w:rsidRDefault="00F72B50" w:rsidP="00F72B50">
            <w:pPr>
              <w:suppressAutoHyphens/>
              <w:rPr>
                <w:rFonts w:eastAsiaTheme="minorHAnsi"/>
                <w:color w:val="auto"/>
                <w:sz w:val="26"/>
                <w:szCs w:val="26"/>
                <w:lang w:eastAsia="en-US"/>
              </w:rPr>
            </w:pPr>
            <w:r w:rsidRPr="00F72B50">
              <w:rPr>
                <w:rFonts w:eastAsiaTheme="minorHAnsi"/>
                <w:color w:val="auto"/>
                <w:sz w:val="26"/>
                <w:szCs w:val="26"/>
                <w:lang w:eastAsia="en-US"/>
              </w:rPr>
              <w:t>Жилой фонд поселения, тыс. кв. м</w:t>
            </w:r>
          </w:p>
        </w:tc>
        <w:tc>
          <w:tcPr>
            <w:tcW w:w="1985" w:type="dxa"/>
          </w:tcPr>
          <w:p w:rsidR="00F72B50" w:rsidRPr="00F72B50" w:rsidRDefault="007D5CEA" w:rsidP="00F72B50">
            <w:pPr>
              <w:suppressAutoHyphens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86,900</w:t>
            </w:r>
          </w:p>
        </w:tc>
        <w:tc>
          <w:tcPr>
            <w:tcW w:w="2126" w:type="dxa"/>
          </w:tcPr>
          <w:p w:rsidR="00F72B50" w:rsidRPr="00F72B50" w:rsidRDefault="007D5CEA" w:rsidP="00F72B50">
            <w:pPr>
              <w:suppressAutoHyphens/>
              <w:jc w:val="center"/>
              <w:rPr>
                <w:sz w:val="26"/>
                <w:szCs w:val="26"/>
              </w:rPr>
            </w:pPr>
            <w:r w:rsidRPr="007D5CEA">
              <w:rPr>
                <w:sz w:val="26"/>
                <w:szCs w:val="26"/>
              </w:rPr>
              <w:t>108,160</w:t>
            </w:r>
          </w:p>
        </w:tc>
        <w:tc>
          <w:tcPr>
            <w:tcW w:w="2269" w:type="dxa"/>
          </w:tcPr>
          <w:p w:rsidR="00F72B50" w:rsidRPr="00F72B50" w:rsidRDefault="007D5CEA" w:rsidP="00F72B50">
            <w:pPr>
              <w:suppressAutoHyphens/>
              <w:jc w:val="center"/>
              <w:rPr>
                <w:sz w:val="26"/>
                <w:szCs w:val="26"/>
              </w:rPr>
            </w:pPr>
            <w:r w:rsidRPr="007D5CEA">
              <w:rPr>
                <w:sz w:val="26"/>
                <w:szCs w:val="26"/>
              </w:rPr>
              <w:t>120,681</w:t>
            </w:r>
          </w:p>
        </w:tc>
      </w:tr>
    </w:tbl>
    <w:p w:rsidR="00F72B50" w:rsidRPr="00F72B50" w:rsidRDefault="00EF680D" w:rsidP="00EF680D">
      <w:pPr>
        <w:widowControl/>
        <w:suppressAutoHyphens/>
        <w:spacing w:before="120"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EF680D">
        <w:rPr>
          <w:rFonts w:ascii="Times New Roman" w:eastAsia="Times New Roman" w:hAnsi="Times New Roman" w:cs="Times New Roman"/>
          <w:sz w:val="28"/>
          <w:szCs w:val="28"/>
          <w:lang w:bidi="ar-SA"/>
        </w:rPr>
        <w:t>Динамика площади жилищного фонда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сельского поселения Яникой отображена на рисунке 4.2.1.</w:t>
      </w:r>
    </w:p>
    <w:p w:rsidR="00F72B50" w:rsidRDefault="007D5CEA" w:rsidP="00F72B50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34075" cy="30384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72B50" w:rsidRPr="00FB0A17" w:rsidRDefault="00FB0A17" w:rsidP="00FB0A17">
      <w:pPr>
        <w:spacing w:before="120"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FB0A17">
        <w:rPr>
          <w:rFonts w:ascii="Times New Roman" w:eastAsia="Times New Roman" w:hAnsi="Times New Roman"/>
          <w:i/>
          <w:sz w:val="28"/>
          <w:szCs w:val="28"/>
        </w:rPr>
        <w:t>Рис. 4.</w:t>
      </w:r>
      <w:r w:rsidR="00AE5CC9">
        <w:rPr>
          <w:rFonts w:ascii="Times New Roman" w:eastAsia="Times New Roman" w:hAnsi="Times New Roman"/>
          <w:i/>
          <w:sz w:val="28"/>
          <w:szCs w:val="28"/>
        </w:rPr>
        <w:t>2.</w:t>
      </w:r>
      <w:r w:rsidRPr="00FB0A17">
        <w:rPr>
          <w:rFonts w:ascii="Times New Roman" w:eastAsia="Times New Roman" w:hAnsi="Times New Roman"/>
          <w:i/>
          <w:sz w:val="28"/>
          <w:szCs w:val="28"/>
        </w:rPr>
        <w:t>1. Динамика площади жилищного фонда, тыс. кв. м</w:t>
      </w:r>
    </w:p>
    <w:p w:rsidR="00F72B50" w:rsidRPr="00AE5CC9" w:rsidRDefault="00AE5CC9" w:rsidP="00AE5CC9">
      <w:pPr>
        <w:pStyle w:val="2"/>
        <w:spacing w:before="120" w:after="120"/>
        <w:rPr>
          <w:rFonts w:ascii="Times New Roman" w:eastAsia="Times New Roman" w:hAnsi="Times New Roman"/>
          <w:color w:val="auto"/>
          <w:sz w:val="28"/>
          <w:szCs w:val="28"/>
        </w:rPr>
      </w:pPr>
      <w:bookmarkStart w:id="27" w:name="_Toc142642953"/>
      <w:r w:rsidRPr="00AE5CC9">
        <w:rPr>
          <w:rFonts w:ascii="Times New Roman" w:eastAsia="Times New Roman" w:hAnsi="Times New Roman"/>
          <w:color w:val="auto"/>
          <w:sz w:val="28"/>
          <w:szCs w:val="28"/>
        </w:rPr>
        <w:t>4.3.</w:t>
      </w:r>
      <w:r w:rsidR="000739CD" w:rsidRPr="00AE5CC9">
        <w:rPr>
          <w:rFonts w:ascii="Times New Roman" w:eastAsia="Times New Roman" w:hAnsi="Times New Roman"/>
          <w:color w:val="auto"/>
          <w:sz w:val="28"/>
          <w:szCs w:val="28"/>
        </w:rPr>
        <w:t xml:space="preserve"> Площадки жилищного строительства и мероприятия по их развитию</w:t>
      </w:r>
      <w:bookmarkEnd w:id="27"/>
    </w:p>
    <w:p w:rsidR="000739CD" w:rsidRPr="00084C9B" w:rsidRDefault="000739CD" w:rsidP="000739CD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>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территории:</w:t>
      </w:r>
    </w:p>
    <w:p w:rsidR="000739CD" w:rsidRPr="00084C9B" w:rsidRDefault="000739CD" w:rsidP="000739CD">
      <w:pPr>
        <w:pStyle w:val="af"/>
        <w:widowControl/>
        <w:numPr>
          <w:ilvl w:val="0"/>
          <w:numId w:val="47"/>
        </w:numPr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градостроительная ценность среды и фонда;</w:t>
      </w:r>
    </w:p>
    <w:p w:rsidR="000739CD" w:rsidRPr="00084C9B" w:rsidRDefault="000739CD" w:rsidP="000739CD">
      <w:pPr>
        <w:pStyle w:val="af"/>
        <w:widowControl/>
        <w:numPr>
          <w:ilvl w:val="0"/>
          <w:numId w:val="46"/>
        </w:numPr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техническое состояние и строительные характеристики жилищного фонда;</w:t>
      </w:r>
    </w:p>
    <w:p w:rsidR="000739CD" w:rsidRPr="00084C9B" w:rsidRDefault="000739CD" w:rsidP="000739CD">
      <w:pPr>
        <w:pStyle w:val="af"/>
        <w:widowControl/>
        <w:numPr>
          <w:ilvl w:val="0"/>
          <w:numId w:val="46"/>
        </w:numPr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распределение жилья по территории;</w:t>
      </w:r>
    </w:p>
    <w:p w:rsidR="000739CD" w:rsidRPr="00084C9B" w:rsidRDefault="000739CD" w:rsidP="000739CD">
      <w:pPr>
        <w:pStyle w:val="af"/>
        <w:widowControl/>
        <w:numPr>
          <w:ilvl w:val="0"/>
          <w:numId w:val="46"/>
        </w:numPr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динамика и структура жилищного строительства;</w:t>
      </w:r>
    </w:p>
    <w:p w:rsidR="000739CD" w:rsidRPr="00084C9B" w:rsidRDefault="000739CD" w:rsidP="000739CD">
      <w:pPr>
        <w:pStyle w:val="af"/>
        <w:widowControl/>
        <w:numPr>
          <w:ilvl w:val="0"/>
          <w:numId w:val="46"/>
        </w:numPr>
        <w:suppressAutoHyphens/>
        <w:spacing w:line="276" w:lineRule="auto"/>
        <w:ind w:right="-24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современные тенденции в жилищном строительном комплексе.</w:t>
      </w:r>
    </w:p>
    <w:p w:rsidR="000739CD" w:rsidRPr="000739CD" w:rsidRDefault="000739CD" w:rsidP="000739CD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размещении площадок нового комплексного жилищного строительства учтены требования, связанные с ограничениями, инженерно-строительными условиями. Администрация сельского поселения </w:t>
      </w:r>
      <w:r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Яникой</w:t>
      </w: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определила площадки жилищного строительства и мероприятия по его развитию.</w:t>
      </w:r>
    </w:p>
    <w:p w:rsidR="000739CD" w:rsidRPr="000739CD" w:rsidRDefault="000739CD" w:rsidP="000739CD">
      <w:pPr>
        <w:widowControl/>
        <w:suppressAutoHyphens/>
        <w:spacing w:line="276" w:lineRule="auto"/>
        <w:ind w:right="-24"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Площадки жилищного строительства:</w:t>
      </w:r>
    </w:p>
    <w:p w:rsidR="000739CD" w:rsidRDefault="000739CD" w:rsidP="000739CD">
      <w:pPr>
        <w:widowControl/>
        <w:suppressAutoHyphens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739CD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№ 1 – </w:t>
      </w:r>
      <w:r w:rsidR="00084C9B" w:rsidRPr="00084C9B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северная </w:t>
      </w:r>
      <w:r w:rsidRPr="000739CD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окраина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за существующими и строящимися муниципальными домами </w:t>
      </w:r>
      <w:r w:rsidR="001704F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параллельно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улице </w:t>
      </w:r>
      <w:r w:rsidR="00062968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Кулиева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sym w:font="Symbol" w:char="F07E"/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2</w:t>
      </w:r>
      <w:r w:rsidR="00084C9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6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,</w:t>
      </w:r>
      <w:r w:rsidR="00084C9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0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га, 26</w:t>
      </w:r>
      <w:r w:rsidR="00084C9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0</w:t>
      </w:r>
      <w:r w:rsidR="001704F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 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земельных участков</w:t>
      </w:r>
      <w:r w:rsidR="00084C9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, 26000 кв. м. жилья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(рисунок </w:t>
      </w:r>
      <w:r w:rsidR="00084C9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4.2</w:t>
      </w:r>
      <w:r w:rsidRPr="00073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).</w:t>
      </w:r>
    </w:p>
    <w:p w:rsidR="00840F6E" w:rsidRPr="000739CD" w:rsidRDefault="00840F6E" w:rsidP="00840F6E">
      <w:pPr>
        <w:widowControl/>
        <w:suppressAutoHyphens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739C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№ 2 – </w:t>
      </w:r>
      <w:r w:rsidRPr="00084C9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южная </w:t>
      </w:r>
      <w:r w:rsidRPr="000739C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окраина</w:t>
      </w:r>
      <w:r w:rsidRPr="00084C9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с. Каменка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Pr="00084C9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между 3-им проездом и балкой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sym w:font="Symbol" w:char="F07E"/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084C9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7,7</w:t>
      </w:r>
      <w:r w:rsidR="001704F2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 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га, 77 земельных участков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7700 кв. м жилья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(рисунок </w:t>
      </w:r>
      <w:r w:rsidRPr="00084C9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4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Pr="00084C9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</w:t>
      </w:r>
      <w:r w:rsidRPr="000739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).</w:t>
      </w:r>
    </w:p>
    <w:p w:rsidR="00840F6E" w:rsidRDefault="00840F6E" w:rsidP="00840F6E">
      <w:pPr>
        <w:widowControl/>
        <w:suppressAutoHyphens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924550" cy="3743325"/>
            <wp:effectExtent l="0" t="0" r="0" b="9525"/>
            <wp:docPr id="7" name="Рисунок 7" descr="C:\Users\Tsoraev\Desktop\с.п. Яникой\Площадка ИЖС с. Я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oraev\Desktop\с.п. Яникой\Площадка ИЖС с. Янико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6E" w:rsidRPr="000739CD" w:rsidRDefault="00840F6E" w:rsidP="00840F6E">
      <w:pPr>
        <w:widowControl/>
        <w:spacing w:before="120" w:after="120"/>
        <w:jc w:val="center"/>
        <w:rPr>
          <w:rFonts w:ascii="Times New Roman" w:eastAsia="Calibri" w:hAnsi="Times New Roman" w:cs="Times New Roman"/>
          <w:bCs/>
          <w:i/>
          <w:color w:val="22272F"/>
          <w:sz w:val="28"/>
          <w:szCs w:val="28"/>
          <w:shd w:val="clear" w:color="auto" w:fill="FFFFFF"/>
          <w:lang w:eastAsia="en-US" w:bidi="ar-SA"/>
        </w:rPr>
      </w:pPr>
      <w:r w:rsidRPr="000739CD">
        <w:rPr>
          <w:rFonts w:ascii="Times New Roman" w:eastAsia="Calibri" w:hAnsi="Times New Roman" w:cs="Times New Roman"/>
          <w:bCs/>
          <w:i/>
          <w:color w:val="22272F"/>
          <w:sz w:val="28"/>
          <w:szCs w:val="28"/>
          <w:shd w:val="clear" w:color="auto" w:fill="FFFFFF"/>
          <w:lang w:eastAsia="en-US" w:bidi="ar-SA"/>
        </w:rPr>
        <w:t xml:space="preserve">Рис. </w:t>
      </w:r>
      <w:r w:rsidRPr="00084C9B">
        <w:rPr>
          <w:rFonts w:ascii="Times New Roman" w:eastAsia="Calibri" w:hAnsi="Times New Roman" w:cs="Times New Roman"/>
          <w:bCs/>
          <w:i/>
          <w:color w:val="22272F"/>
          <w:sz w:val="28"/>
          <w:szCs w:val="28"/>
          <w:shd w:val="clear" w:color="auto" w:fill="FFFFFF"/>
          <w:lang w:eastAsia="en-US" w:bidi="ar-SA"/>
        </w:rPr>
        <w:t>4.2</w:t>
      </w:r>
      <w:r w:rsidRPr="000739CD">
        <w:rPr>
          <w:rFonts w:ascii="Times New Roman" w:eastAsia="Calibri" w:hAnsi="Times New Roman" w:cs="Times New Roman"/>
          <w:bCs/>
          <w:i/>
          <w:color w:val="22272F"/>
          <w:sz w:val="28"/>
          <w:szCs w:val="28"/>
          <w:shd w:val="clear" w:color="auto" w:fill="FFFFFF"/>
          <w:lang w:eastAsia="en-US" w:bidi="ar-SA"/>
        </w:rPr>
        <w:t>.</w:t>
      </w:r>
      <w:r w:rsidRPr="000739CD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 </w:t>
      </w:r>
      <w:r w:rsidRPr="000739CD">
        <w:rPr>
          <w:rFonts w:ascii="Times New Roman" w:eastAsia="Calibri" w:hAnsi="Times New Roman" w:cs="Times New Roman"/>
          <w:bCs/>
          <w:i/>
          <w:color w:val="22272F"/>
          <w:sz w:val="28"/>
          <w:szCs w:val="28"/>
          <w:shd w:val="clear" w:color="auto" w:fill="FFFFFF"/>
          <w:lang w:eastAsia="en-US" w:bidi="ar-SA"/>
        </w:rPr>
        <w:t>Площадка жилищного строительства № 1</w:t>
      </w:r>
    </w:p>
    <w:p w:rsidR="00840F6E" w:rsidRPr="000739CD" w:rsidRDefault="00840F6E" w:rsidP="00840F6E">
      <w:pPr>
        <w:widowControl/>
        <w:suppressAutoHyphens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34075" cy="4295775"/>
            <wp:effectExtent l="0" t="0" r="9525" b="9525"/>
            <wp:docPr id="8" name="Рисунок 8" descr="C:\Users\Tsoraev\Desktop\с.п. Яникой\Площадка ИЖС с. Ка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oraev\Desktop\с.п. Яникой\Площадка ИЖС с. Камен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CD" w:rsidRPr="000739CD" w:rsidRDefault="000739CD" w:rsidP="000739CD">
      <w:pPr>
        <w:widowControl/>
        <w:spacing w:before="60" w:after="60"/>
        <w:jc w:val="center"/>
        <w:rPr>
          <w:rFonts w:ascii="Times New Roman" w:eastAsia="Calibri" w:hAnsi="Times New Roman" w:cs="Times New Roman"/>
          <w:i/>
          <w:color w:val="auto"/>
          <w:sz w:val="28"/>
          <w:szCs w:val="28"/>
          <w:lang w:bidi="ar-SA"/>
        </w:rPr>
      </w:pPr>
      <w:r w:rsidRPr="000739CD">
        <w:rPr>
          <w:rFonts w:ascii="Times New Roman" w:eastAsia="Calibri" w:hAnsi="Times New Roman" w:cs="Times New Roman"/>
          <w:i/>
          <w:color w:val="auto"/>
          <w:sz w:val="28"/>
          <w:szCs w:val="28"/>
          <w:lang w:bidi="ar-SA"/>
        </w:rPr>
        <w:t xml:space="preserve">Рис. </w:t>
      </w:r>
      <w:r w:rsidR="009B1C5E" w:rsidRPr="00084C9B">
        <w:rPr>
          <w:rFonts w:ascii="Times New Roman" w:eastAsia="Calibri" w:hAnsi="Times New Roman" w:cs="Times New Roman"/>
          <w:i/>
          <w:color w:val="auto"/>
          <w:sz w:val="28"/>
          <w:szCs w:val="28"/>
          <w:lang w:bidi="ar-SA"/>
        </w:rPr>
        <w:t>4.3</w:t>
      </w:r>
      <w:r w:rsidRPr="000739CD">
        <w:rPr>
          <w:rFonts w:ascii="Times New Roman" w:eastAsia="Calibri" w:hAnsi="Times New Roman" w:cs="Times New Roman"/>
          <w:i/>
          <w:color w:val="auto"/>
          <w:sz w:val="28"/>
          <w:szCs w:val="28"/>
          <w:lang w:bidi="ar-SA"/>
        </w:rPr>
        <w:t>.</w:t>
      </w:r>
      <w:r w:rsidRPr="000739CD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 </w:t>
      </w:r>
      <w:r w:rsidRPr="000739CD">
        <w:rPr>
          <w:rFonts w:ascii="Times New Roman" w:eastAsia="Calibri" w:hAnsi="Times New Roman" w:cs="Times New Roman"/>
          <w:i/>
          <w:color w:val="auto"/>
          <w:sz w:val="28"/>
          <w:szCs w:val="28"/>
          <w:lang w:bidi="ar-SA"/>
        </w:rPr>
        <w:t>Площадка жилищного строительства № 2</w:t>
      </w:r>
    </w:p>
    <w:p w:rsidR="00AE5CC9" w:rsidRPr="00BB5535" w:rsidRDefault="00AE5CC9" w:rsidP="000739CD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BB5535" w:rsidRDefault="00BB5535" w:rsidP="000739CD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739CD" w:rsidRPr="000739CD" w:rsidRDefault="000739CD" w:rsidP="000739CD">
      <w:pPr>
        <w:widowControl/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8" w:name="_GoBack"/>
      <w:bookmarkEnd w:id="28"/>
      <w:r w:rsidRPr="000739CD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Мероприятия по реконструкции </w:t>
      </w:r>
      <w:r w:rsidR="00084C9B" w:rsidRPr="00084C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жилищного фонда </w:t>
      </w:r>
      <w:r w:rsidR="00AE5CC9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поселения </w:t>
      </w:r>
      <w:r w:rsidRPr="000739CD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предусматривают:</w:t>
      </w:r>
    </w:p>
    <w:p w:rsidR="000739CD" w:rsidRPr="000739CD" w:rsidRDefault="000739CD" w:rsidP="000739CD">
      <w:pPr>
        <w:widowControl/>
        <w:numPr>
          <w:ilvl w:val="0"/>
          <w:numId w:val="45"/>
        </w:numPr>
        <w:suppressAutoHyphens/>
        <w:spacing w:line="276" w:lineRule="auto"/>
        <w:ind w:right="8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>нового жилищное строительство;</w:t>
      </w:r>
    </w:p>
    <w:p w:rsidR="000739CD" w:rsidRPr="000739CD" w:rsidRDefault="000739CD" w:rsidP="000739CD">
      <w:pPr>
        <w:widowControl/>
        <w:numPr>
          <w:ilvl w:val="0"/>
          <w:numId w:val="45"/>
        </w:numPr>
        <w:suppressAutoHyphens/>
        <w:spacing w:line="276" w:lineRule="auto"/>
        <w:ind w:right="8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>подключение коммуникаций;</w:t>
      </w:r>
    </w:p>
    <w:p w:rsidR="000739CD" w:rsidRPr="000739CD" w:rsidRDefault="000739CD" w:rsidP="000739CD">
      <w:pPr>
        <w:widowControl/>
        <w:numPr>
          <w:ilvl w:val="0"/>
          <w:numId w:val="45"/>
        </w:numPr>
        <w:suppressAutoHyphens/>
        <w:spacing w:line="276" w:lineRule="auto"/>
        <w:ind w:right="8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>замену несущих конструкций;</w:t>
      </w:r>
    </w:p>
    <w:p w:rsidR="000739CD" w:rsidRPr="000739CD" w:rsidRDefault="000739CD" w:rsidP="000739CD">
      <w:pPr>
        <w:widowControl/>
        <w:numPr>
          <w:ilvl w:val="0"/>
          <w:numId w:val="45"/>
        </w:numPr>
        <w:suppressAutoHyphens/>
        <w:spacing w:line="276" w:lineRule="auto"/>
        <w:ind w:right="8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>пристройку или надстройку жилых помещений.</w:t>
      </w:r>
    </w:p>
    <w:p w:rsidR="000739CD" w:rsidRPr="000739CD" w:rsidRDefault="000739CD" w:rsidP="000739CD">
      <w:pPr>
        <w:widowControl/>
        <w:tabs>
          <w:tab w:val="num" w:pos="360"/>
        </w:tabs>
        <w:suppressAutoHyphens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жилищного строительства будет зависеть от фактического сценария развития </w:t>
      </w:r>
      <w:r w:rsidR="00084C9B" w:rsidRPr="00084C9B">
        <w:rPr>
          <w:rFonts w:ascii="Times New Roman" w:eastAsia="Times New Roman" w:hAnsi="Times New Roman" w:cs="Times New Roman"/>
          <w:sz w:val="28"/>
          <w:szCs w:val="28"/>
          <w:lang w:bidi="ar-SA"/>
        </w:rPr>
        <w:t>поселения</w:t>
      </w:r>
      <w:r w:rsidRPr="000739CD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0739CD" w:rsidRPr="000739CD" w:rsidRDefault="000739CD" w:rsidP="000739CD">
      <w:pPr>
        <w:widowControl/>
        <w:tabs>
          <w:tab w:val="num" w:pos="360"/>
        </w:tabs>
        <w:suppressAutoHyphens/>
        <w:spacing w:line="276" w:lineRule="auto"/>
        <w:ind w:right="-2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Мероприятия в части развития жилищного строительства: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Проведение инвентаризации жилого фонда сельского поселения </w:t>
      </w:r>
      <w:r w:rsidR="00084C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Яникой</w:t>
      </w: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определением формы собственности, технического состояния, степени износа (первая очередь).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Уточнение необходимых на перспективу объёмов жилищного строительства, требуемых для достижения целевых показателей (первая очередь).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Проведение инвентаризации земель в границах жилых зон с целью уточнения границ свободных территорий, благоприятных для освоения под новое жилищное строительство (первая очередь).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Подготовка муниципальной программы поэтапной реконструкции муниципального жилищного фонда (первая очередь).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Резервирование земельных участков для перспективного развития жилищного строительства </w:t>
      </w:r>
      <w:bookmarkStart w:id="29" w:name="OLE_LINK2"/>
      <w:bookmarkStart w:id="30" w:name="OLE_LINK3"/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(первая очередь – расчётный срок)</w:t>
      </w:r>
      <w:bookmarkEnd w:id="29"/>
      <w:bookmarkEnd w:id="30"/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комплексности освоения земельных участков в целях жилищного строительства, предусматривающее обязательное размещение объектов социальной, инженерной и транспортной инфраструктур в соответствии с нормативами градостроительного проектирования (весь период).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Разработка мероприятий по строительству жилищного фонда в местных целевых программах и выделение площадок под такое строительство в соответствии с генеральным планом на основе разрабатываемых проектов планировки территории (первая очередь – расчётный срок).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проектов планировки и межевания для территорий нового освоения под жилищное строительство (первая очередь – расчётный срок);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Переоценка потребностей в жилищном строительстве при корректировке генерального плана (расчётный срок).</w:t>
      </w:r>
    </w:p>
    <w:p w:rsidR="000739CD" w:rsidRPr="000739CD" w:rsidRDefault="000739CD" w:rsidP="000739CD">
      <w:pPr>
        <w:widowControl/>
        <w:numPr>
          <w:ilvl w:val="0"/>
          <w:numId w:val="44"/>
        </w:numPr>
        <w:suppressAutoHyphens/>
        <w:spacing w:line="276" w:lineRule="auto"/>
        <w:ind w:right="-24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39C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Принятие мер, направленных на уплотнение существующей жилой застройки (первая очередь – расчётный срок).</w:t>
      </w:r>
    </w:p>
    <w:p w:rsidR="00840F6E" w:rsidRDefault="00840F6E">
      <w:pP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br w:type="page"/>
      </w:r>
    </w:p>
    <w:p w:rsidR="00E01422" w:rsidRPr="00A557D4" w:rsidRDefault="00002C33" w:rsidP="00632E2F">
      <w:pPr>
        <w:pStyle w:val="1"/>
        <w:spacing w:before="120" w:after="120"/>
        <w:rPr>
          <w:rFonts w:ascii="Times New Roman" w:hAnsi="Times New Roman" w:cs="Times New Roman"/>
          <w:color w:val="222222"/>
          <w:shd w:val="clear" w:color="auto" w:fill="FFFFFF"/>
        </w:rPr>
      </w:pPr>
      <w:bookmarkStart w:id="31" w:name="_Toc142642954"/>
      <w:r>
        <w:rPr>
          <w:rFonts w:ascii="Times New Roman" w:hAnsi="Times New Roman" w:cs="Times New Roman"/>
          <w:color w:val="222222"/>
          <w:shd w:val="clear" w:color="auto" w:fill="FFFFFF"/>
        </w:rPr>
        <w:lastRenderedPageBreak/>
        <w:t>5</w:t>
      </w:r>
      <w:r w:rsidR="00632E2F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r w:rsidR="00632E2F" w:rsidRPr="00632E2F">
        <w:rPr>
          <w:rFonts w:ascii="Times New Roman" w:hAnsi="Times New Roman" w:cs="Times New Roman"/>
          <w:color w:val="222222"/>
          <w:shd w:val="clear" w:color="auto" w:fill="FFFFFF"/>
        </w:rPr>
        <w:t xml:space="preserve">Внесение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Раздела 14. </w:t>
      </w:r>
      <w:r w:rsidR="00632E2F" w:rsidRPr="00632E2F">
        <w:rPr>
          <w:rFonts w:ascii="Times New Roman" w:hAnsi="Times New Roman" w:cs="Times New Roman"/>
          <w:color w:val="222222"/>
          <w:shd w:val="clear" w:color="auto" w:fill="FFFFFF"/>
        </w:rPr>
        <w:t>Зоны затопления и подтопления</w:t>
      </w:r>
      <w:bookmarkEnd w:id="31"/>
    </w:p>
    <w:p w:rsidR="000B19EE" w:rsidRDefault="00F156BD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Зоны затопления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и</w:t>
      </w: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подтопления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территори</w:t>
      </w:r>
      <w:r w:rsidR="005B3960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и 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сельско</w:t>
      </w:r>
      <w:r w:rsidR="005B3960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го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поселени</w:t>
      </w:r>
      <w:r w:rsidR="005B3960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я </w:t>
      </w:r>
      <w:r w:rsidR="00B1040B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Яникой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устан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овлен</w:t>
      </w:r>
      <w:r w:rsidR="005B3960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ы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Министерством природных ресурсов и экологии Кабардино-Балкарской Республики и сведения о границах этих зон внесены в </w:t>
      </w:r>
      <w:r w:rsidR="000B19EE"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Един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ый</w:t>
      </w:r>
      <w:r w:rsidR="000B19EE"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государственн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ый</w:t>
      </w:r>
      <w:r w:rsidR="000B19EE"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реестр недвижимости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под реестровыми номерами:</w:t>
      </w:r>
    </w:p>
    <w:p w:rsidR="000B19EE" w:rsidRDefault="000B19EE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з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он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а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затопления</w:t>
      </w:r>
      <w:r w:rsidR="005B3960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– 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07:0</w:t>
      </w:r>
      <w:r w:rsidR="0031417F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8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-6.</w:t>
      </w:r>
      <w:r w:rsidR="0031417F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513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,</w:t>
      </w:r>
    </w:p>
    <w:p w:rsidR="000B19EE" w:rsidRDefault="000B19EE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з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он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а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подтопления</w:t>
      </w:r>
      <w:r w:rsidR="005B3960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– 07:0</w:t>
      </w:r>
      <w:r w:rsidR="0031417F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8</w:t>
      </w:r>
      <w:r w:rsidRP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-6.</w:t>
      </w:r>
      <w:r w:rsidR="0031417F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514</w:t>
      </w:r>
      <w:r w:rsidR="00560222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</w:t>
      </w:r>
    </w:p>
    <w:p w:rsidR="00F156BD" w:rsidRPr="00F156BD" w:rsidRDefault="00F156BD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В 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:rsidR="00F156BD" w:rsidRPr="00F156BD" w:rsidRDefault="00F156BD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:rsidR="00F156BD" w:rsidRPr="00F156BD" w:rsidRDefault="00F156BD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2) использование сточных вод в целях регулирования плодородия почв;</w:t>
      </w:r>
    </w:p>
    <w:p w:rsidR="00F156BD" w:rsidRPr="00F156BD" w:rsidRDefault="00F156BD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3)</w:t>
      </w:r>
      <w:r w:rsidR="000B19E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 </w:t>
      </w: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F156BD" w:rsidRPr="00F156BD" w:rsidRDefault="00F156BD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4) </w:t>
      </w:r>
      <w:r w:rsid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применение авиации при</w:t>
      </w:r>
      <w:r w:rsidRPr="00F156BD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борьбе с вредными организмами.</w:t>
      </w:r>
    </w:p>
    <w:p w:rsidR="00934D24" w:rsidRPr="00934D24" w:rsidRDefault="00934D24" w:rsidP="0031417F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Зоны затопления устанавливаются в отношении территорий прилегающих:</w:t>
      </w:r>
    </w:p>
    <w:p w:rsidR="00934D24" w:rsidRPr="00934D24" w:rsidRDefault="00934D24" w:rsidP="0031417F">
      <w:pPr>
        <w:pStyle w:val="af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 незарегулированным водотокам, затапливаемых при половодьях и паводках однопроцентной обеспеченности (повторяемость один раз в 100 лет) с учетом фактически затапливаемых территорий за предыдущие 100 лет наблюдений;</w:t>
      </w:r>
    </w:p>
    <w:p w:rsidR="00934D24" w:rsidRPr="00934D24" w:rsidRDefault="00934D24" w:rsidP="0031417F">
      <w:pPr>
        <w:pStyle w:val="af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 устьевым участкам водотоков, затапливаемых в результате нагонных явлений расчетной обеспеченности;</w:t>
      </w:r>
    </w:p>
    <w:p w:rsidR="00934D24" w:rsidRPr="00934D24" w:rsidRDefault="00934D24" w:rsidP="0031417F">
      <w:pPr>
        <w:pStyle w:val="af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 естественным водоемам, затапливаемых при уровнях воды однопроцентной обеспеченности;</w:t>
      </w:r>
    </w:p>
    <w:p w:rsidR="00934D24" w:rsidRPr="00934D24" w:rsidRDefault="00934D24" w:rsidP="0031417F">
      <w:pPr>
        <w:pStyle w:val="af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 водохранилищам, затапливаемых при уровнях воды, соответствующих форсированному подпорному уровню воды водохранилища;</w:t>
      </w:r>
    </w:p>
    <w:p w:rsidR="00934D24" w:rsidRPr="00934D24" w:rsidRDefault="00934D24" w:rsidP="0031417F">
      <w:pPr>
        <w:pStyle w:val="af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 зарегулированным водотокам в нижних бьефах гидроузлов, затапливаемых при пропуске гидроузлами паводков расчетной обеспеченности.</w:t>
      </w:r>
    </w:p>
    <w:p w:rsidR="002F66AF" w:rsidRDefault="00E57CBE" w:rsidP="0031417F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934D24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Зоны подтопления устанавливаются в отношении территорий, прилегающих к зонам затопления, повышение уровня грунтовых вод которых связано с подпором грунтовых вод уровнями высоких вод водных объектов.</w:t>
      </w:r>
    </w:p>
    <w:p w:rsidR="0031417F" w:rsidRPr="00B056D3" w:rsidRDefault="0031417F" w:rsidP="0031417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Зона затопления территории сельского поселения Яникой,</w:t>
      </w: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 xml:space="preserve">Чегемского района, Кабардино-Балкарская </w:t>
      </w: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Республика (07:08-6.513)</w:t>
      </w:r>
    </w:p>
    <w:p w:rsidR="0031417F" w:rsidRPr="00B056D3" w:rsidRDefault="0031417F" w:rsidP="0031417F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Таблица </w:t>
      </w:r>
      <w:r w:rsidR="00971454"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5.1.1</w:t>
      </w:r>
    </w:p>
    <w:p w:rsidR="0031417F" w:rsidRPr="00B056D3" w:rsidRDefault="0031417F" w:rsidP="0031417F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Земельные участки, </w:t>
      </w:r>
      <w:r w:rsidRPr="00B056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частично</w:t>
      </w: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находящиеся в зоне затопления</w:t>
      </w:r>
    </w:p>
    <w:tbl>
      <w:tblPr>
        <w:tblStyle w:val="51"/>
        <w:tblW w:w="9747" w:type="dxa"/>
        <w:tblLook w:val="04A0"/>
      </w:tblPr>
      <w:tblGrid>
        <w:gridCol w:w="609"/>
        <w:gridCol w:w="2618"/>
        <w:gridCol w:w="588"/>
        <w:gridCol w:w="2722"/>
        <w:gridCol w:w="619"/>
        <w:gridCol w:w="2591"/>
      </w:tblGrid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 xml:space="preserve">№ п/п 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07:08:0000000:6942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07:08:0901017:78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07:08:0901018:72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07:08:0000000:7184/4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07:08:0901017:80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07:08:0901018:79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07:08:0901002:6492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07:08:0901017:107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07:08:0901018:89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07:08:0901011:83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07:08:0901017:292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07:08:0901018:139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07:08:0901017:300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07:08:0901018:364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07:08:0901017:311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07:08:0901019:41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07:08:0901017:16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07:08:0901017:1468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07:08:0901019:43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07:08:0901017:53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07:08:0901017:1720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07:08:0901019:68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07:08:0901017:54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07:08:0901018:45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07:08:0901019:90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07:08:0901017:70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07:08:0901018:47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07:08:0901019:160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07:08:0901017:74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07:08:0901018:51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07:08:1600000:491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07:08:0901017:76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07:08:0901018:59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</w:t>
            </w:r>
          </w:p>
        </w:tc>
        <w:tc>
          <w:tcPr>
            <w:tcW w:w="2591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07:08:1600000:581</w:t>
            </w:r>
          </w:p>
        </w:tc>
      </w:tr>
      <w:tr w:rsidR="0031417F" w:rsidRPr="00B056D3" w:rsidTr="00346E6E"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07:08:0901017:77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</w:t>
            </w:r>
          </w:p>
        </w:tc>
        <w:tc>
          <w:tcPr>
            <w:tcW w:w="2722" w:type="dxa"/>
          </w:tcPr>
          <w:p w:rsidR="0031417F" w:rsidRPr="00B056D3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07:08:0901018:64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591" w:type="dxa"/>
          </w:tcPr>
          <w:p w:rsidR="0031417F" w:rsidRPr="00B056D3" w:rsidRDefault="0031417F" w:rsidP="0031417F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</w:tbl>
    <w:p w:rsidR="0031417F" w:rsidRPr="00B056D3" w:rsidRDefault="0031417F" w:rsidP="00B056D3">
      <w:pPr>
        <w:widowControl/>
        <w:spacing w:before="1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Таблица </w:t>
      </w:r>
      <w:r w:rsidR="00971454"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5.1.2</w:t>
      </w:r>
    </w:p>
    <w:p w:rsidR="0031417F" w:rsidRPr="00B056D3" w:rsidRDefault="0031417F" w:rsidP="00B056D3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Земельные участки, </w:t>
      </w:r>
      <w:r w:rsidRPr="00B056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полностью</w:t>
      </w:r>
      <w:r w:rsidRPr="00B056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находящиеся в зоне затопления</w:t>
      </w:r>
    </w:p>
    <w:tbl>
      <w:tblPr>
        <w:tblStyle w:val="51"/>
        <w:tblW w:w="9747" w:type="dxa"/>
        <w:tblLook w:val="04A0"/>
      </w:tblPr>
      <w:tblGrid>
        <w:gridCol w:w="609"/>
        <w:gridCol w:w="2618"/>
        <w:gridCol w:w="588"/>
        <w:gridCol w:w="2721"/>
        <w:gridCol w:w="619"/>
        <w:gridCol w:w="2592"/>
      </w:tblGrid>
      <w:tr w:rsidR="0031417F" w:rsidRPr="00B056D3" w:rsidTr="00346E6E">
        <w:trPr>
          <w:tblHeader/>
        </w:trPr>
        <w:tc>
          <w:tcPr>
            <w:tcW w:w="60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61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88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721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619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592" w:type="dxa"/>
          </w:tcPr>
          <w:p w:rsidR="0031417F" w:rsidRPr="00B056D3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07:08:0000000:7161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07:08:0901018:361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07:08:0901019:88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07:08:0901011:95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07:08:0901018:365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07:08:0901019:89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07:08:0901017:8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07:08:0901018:368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07:08:0901019:91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07:08:0901017:12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07:08:0901018:369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07:08:0901019:117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07:08:0901017:19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07:08:0901019:6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07:08:0901019:126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07:08:0901017:21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07:08:0901019:8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07:08:0901019:135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07:08:0901017:22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07:08:0901019:12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07:08:0901019:143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07:08:0901017:24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07:08:0901019:14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07:08:0901019:144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07:08:0901017:25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07:08:0901019:147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07:08:0901017:40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07:08:0901019:19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07:08:0901019:148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07:08:0901017:43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07:08:0901019:23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07:08:0901019:149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07:08:0901017:47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07:08:0901019:25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07:08:0901019:150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07:08:0901017:116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07:08:0901019:26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07:08:0901019:152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07:08:0901017:140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07:08:0901019:30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07:08:0901019:161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07:08:0901017:141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07:08:0901019:34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07:08:0901019:162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07:08:0901017:144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07:08:0901019:36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07:08:0901019:164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07:08:0901017:146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07:08:0901019:37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07:08:0901019:165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07:08:0901017:293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07:08:0901019:52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07:08:0901019:375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07:08:0901017:294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07:08:0901019:55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07:08:0901019:376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07:08:0901017:295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07:08:0901019:56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72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07:08:0901019:379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 296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07:08:0901019:58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73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07:08:0901019:380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07:08:0901017:297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07:08:0901019:60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74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07:08:0901019:381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lastRenderedPageBreak/>
              <w:t>23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07:08:0901018:65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07:08:0901019:62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75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07:08:0901019:382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07:08:0901018:86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07:08:0901019:65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76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 391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07:08:0901018:88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07:08:0901019:74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77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07:08:0901019:392</w:t>
            </w:r>
          </w:p>
        </w:tc>
      </w:tr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07:08:0901018:142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07:08:0901019:84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592" w:type="dxa"/>
          </w:tcPr>
          <w:p w:rsidR="0031417F" w:rsidRPr="0031417F" w:rsidRDefault="0031417F" w:rsidP="0031417F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</w:tbl>
    <w:p w:rsidR="0031417F" w:rsidRDefault="0031417F" w:rsidP="006417F9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417F9" w:rsidRDefault="006417F9" w:rsidP="006417F9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34075" cy="4352925"/>
            <wp:effectExtent l="0" t="0" r="9525" b="9525"/>
            <wp:docPr id="5" name="Рисунок 5" descr="C:\Users\Tsoraev\Desktop\ГП + ПЗЗ\с.п. Яникой\Зона затопления с.п. Я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oraev\Desktop\ГП + ПЗЗ\с.п. Яникой\Зона затопления с.п. Яник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7F" w:rsidRPr="0031417F" w:rsidRDefault="0031417F" w:rsidP="0031417F">
      <w:pPr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1417F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Рис. </w:t>
      </w:r>
      <w:r w:rsidR="00971454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5.</w:t>
      </w:r>
      <w:r w:rsidRPr="0031417F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1. Зона затопления территории сельского поселения Яникой</w:t>
      </w:r>
    </w:p>
    <w:p w:rsidR="0031417F" w:rsidRDefault="0031417F" w:rsidP="0031417F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1417F" w:rsidRDefault="0031417F" w:rsidP="0031417F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31417F" w:rsidRPr="00971454" w:rsidRDefault="0031417F" w:rsidP="00971454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Зона подтопления территории сельского поселения Яникой,</w:t>
      </w: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 xml:space="preserve">Чегемского района, Кабардино-Балкарская </w:t>
      </w:r>
      <w:r w:rsidRPr="009714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Республика (07:08-6.514)</w:t>
      </w:r>
    </w:p>
    <w:p w:rsidR="0031417F" w:rsidRPr="00971454" w:rsidRDefault="0031417F" w:rsidP="0031417F">
      <w:pPr>
        <w:widowControl/>
        <w:spacing w:after="1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714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Таблица </w:t>
      </w:r>
      <w:r w:rsidR="00971454" w:rsidRPr="009714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5.2.1</w:t>
      </w:r>
    </w:p>
    <w:p w:rsidR="0031417F" w:rsidRPr="0031417F" w:rsidRDefault="0031417F" w:rsidP="0031417F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714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Земельные участки, </w:t>
      </w:r>
      <w:r w:rsidRPr="0097145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частично</w:t>
      </w:r>
      <w:r w:rsidRPr="009714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находящиеся в зоне подтопления</w:t>
      </w:r>
    </w:p>
    <w:tbl>
      <w:tblPr>
        <w:tblStyle w:val="51"/>
        <w:tblW w:w="9747" w:type="dxa"/>
        <w:tblLook w:val="04A0"/>
      </w:tblPr>
      <w:tblGrid>
        <w:gridCol w:w="609"/>
        <w:gridCol w:w="2618"/>
        <w:gridCol w:w="588"/>
        <w:gridCol w:w="2721"/>
        <w:gridCol w:w="619"/>
        <w:gridCol w:w="2592"/>
      </w:tblGrid>
      <w:tr w:rsidR="0031417F" w:rsidRPr="0031417F" w:rsidTr="00346E6E">
        <w:tc>
          <w:tcPr>
            <w:tcW w:w="60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 xml:space="preserve">№ п/п </w:t>
            </w:r>
          </w:p>
        </w:tc>
        <w:tc>
          <w:tcPr>
            <w:tcW w:w="261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721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592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</w:tr>
      <w:tr w:rsidR="00B056D3" w:rsidRPr="00B056D3" w:rsidTr="00346E6E">
        <w:tc>
          <w:tcPr>
            <w:tcW w:w="609" w:type="dxa"/>
          </w:tcPr>
          <w:p w:rsidR="00B056D3" w:rsidRPr="00B056D3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2618" w:type="dxa"/>
          </w:tcPr>
          <w:p w:rsidR="00B056D3" w:rsidRPr="00B056D3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056D3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07:08:0900000:1468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25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07:08:0901017:84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49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07:08:0901018:59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07:08:0901011:6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26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07:08:0901017:101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50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07:08:0901018:64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07:08:0901011:7160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27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07:08:0901017:107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51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07:08:0901018:66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07:08:0901015:1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28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07:08:0901017:291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52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07:08:0901018:72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07:08:0901015:5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29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07:08:0901017:292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53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07:08:0901018:77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07:08:0901015:6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30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07:08:0901017:300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54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07:08:0901018:78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07:08:0901015:9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31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07:08:0901017:311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55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07:08:0901018:79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8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07:08:0901015:58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32</w:t>
            </w:r>
          </w:p>
        </w:tc>
        <w:tc>
          <w:tcPr>
            <w:tcW w:w="2721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07:08:0901017:312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56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07:08:0901018:89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9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07:08:0901017:2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33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57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07:08:0901018:138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10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07:08:0901017:4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34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07:08:0901018:15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58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07:08:0901018:139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07:08:0901017:10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35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07:08:0901018:16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59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07:08:0901018:140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12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07:08:0901017:14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36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07:08:0901018:17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60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07:08:0901018:364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13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07:08:0901017:16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37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07:08:0901018:18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61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07:08:0901018:365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14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07:08:0901017:47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38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07:08:0901018:31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62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07:08:0901018:390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15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07:08:0901017:53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39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07:08:0901018:39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63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07:08:0901019:41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16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07:08:0901017:54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40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07:08:0901018:45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64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07:08:0901019:43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17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07:08:0901017:58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41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07:08:0901018:46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65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07:08:0901019:45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18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07:08:0901017:61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42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07:08:0901018:47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66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07:08:0901019:68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19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07:08:0901017:70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43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07:08:0901018:49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67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07:08:0901019:90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20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07:08:0901017:74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44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07:08:0901018:51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68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07:08:0901019:160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21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07:08:0901017:76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45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07:08:0901018:52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07:08:0901019:391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22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07:08:0901017:77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46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07:08:0901018:53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70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07:08:0901019:392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23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07:08:0901017:78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47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07:08:0901018:57</w:t>
            </w:r>
          </w:p>
        </w:tc>
        <w:tc>
          <w:tcPr>
            <w:tcW w:w="61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71</w:t>
            </w:r>
          </w:p>
        </w:tc>
        <w:tc>
          <w:tcPr>
            <w:tcW w:w="2592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07:08:1600000:581</w:t>
            </w:r>
          </w:p>
        </w:tc>
      </w:tr>
      <w:tr w:rsidR="00B056D3" w:rsidRPr="0031417F" w:rsidTr="00346E6E">
        <w:tc>
          <w:tcPr>
            <w:tcW w:w="609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24</w:t>
            </w:r>
          </w:p>
        </w:tc>
        <w:tc>
          <w:tcPr>
            <w:tcW w:w="2618" w:type="dxa"/>
          </w:tcPr>
          <w:p w:rsidR="00B056D3" w:rsidRPr="0031417F" w:rsidRDefault="00B056D3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07:08:0901017:80</w:t>
            </w:r>
          </w:p>
        </w:tc>
        <w:tc>
          <w:tcPr>
            <w:tcW w:w="588" w:type="dxa"/>
          </w:tcPr>
          <w:p w:rsidR="00B056D3" w:rsidRPr="0031417F" w:rsidRDefault="00B056D3" w:rsidP="008925D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48</w:t>
            </w:r>
          </w:p>
        </w:tc>
        <w:tc>
          <w:tcPr>
            <w:tcW w:w="2721" w:type="dxa"/>
          </w:tcPr>
          <w:p w:rsidR="00B056D3" w:rsidRPr="0031417F" w:rsidRDefault="00B056D3" w:rsidP="008925D3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07:08:0901018:58</w:t>
            </w:r>
          </w:p>
        </w:tc>
        <w:tc>
          <w:tcPr>
            <w:tcW w:w="619" w:type="dxa"/>
          </w:tcPr>
          <w:p w:rsidR="00B056D3" w:rsidRPr="0031417F" w:rsidRDefault="00B056D3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592" w:type="dxa"/>
          </w:tcPr>
          <w:p w:rsidR="00B056D3" w:rsidRPr="0031417F" w:rsidRDefault="00B056D3" w:rsidP="008925D3">
            <w:pPr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</w:tbl>
    <w:p w:rsidR="0031417F" w:rsidRDefault="0031417F" w:rsidP="00971454">
      <w:pPr>
        <w:widowControl/>
        <w:spacing w:before="1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Таблица </w:t>
      </w:r>
      <w:r w:rsidR="0097145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5.2.2</w:t>
      </w:r>
    </w:p>
    <w:p w:rsidR="0031417F" w:rsidRPr="0031417F" w:rsidRDefault="0031417F" w:rsidP="00971454">
      <w:pPr>
        <w:widowControl/>
        <w:spacing w:after="1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Земельные участки, </w:t>
      </w:r>
      <w:r w:rsidRPr="0031417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полностью</w:t>
      </w:r>
      <w:r w:rsidRPr="003141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находящиеся в зоне подтопления</w:t>
      </w:r>
    </w:p>
    <w:tbl>
      <w:tblPr>
        <w:tblStyle w:val="51"/>
        <w:tblW w:w="9747" w:type="dxa"/>
        <w:tblLook w:val="04A0"/>
      </w:tblPr>
      <w:tblGrid>
        <w:gridCol w:w="610"/>
        <w:gridCol w:w="2617"/>
        <w:gridCol w:w="588"/>
        <w:gridCol w:w="2723"/>
        <w:gridCol w:w="619"/>
        <w:gridCol w:w="2590"/>
      </w:tblGrid>
      <w:tr w:rsidR="0031417F" w:rsidRPr="0031417F" w:rsidTr="00346E6E">
        <w:tc>
          <w:tcPr>
            <w:tcW w:w="610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 xml:space="preserve">№ п/п </w:t>
            </w:r>
          </w:p>
        </w:tc>
        <w:tc>
          <w:tcPr>
            <w:tcW w:w="2617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723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590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</w:rPr>
              <w:t>Кадастровый номер земельного участка</w:t>
            </w:r>
          </w:p>
        </w:tc>
      </w:tr>
      <w:tr w:rsidR="0031417F" w:rsidRPr="0031417F" w:rsidTr="00346E6E">
        <w:tc>
          <w:tcPr>
            <w:tcW w:w="610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2617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07:08:0901011:9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2723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07:08:0901018:148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590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  <w:tr w:rsidR="0031417F" w:rsidRPr="0031417F" w:rsidTr="00346E6E">
        <w:tc>
          <w:tcPr>
            <w:tcW w:w="610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2617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07:08:0901011:83</w:t>
            </w:r>
          </w:p>
        </w:tc>
        <w:tc>
          <w:tcPr>
            <w:tcW w:w="588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2723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07:08:0901018:149</w:t>
            </w:r>
          </w:p>
        </w:tc>
        <w:tc>
          <w:tcPr>
            <w:tcW w:w="619" w:type="dxa"/>
          </w:tcPr>
          <w:p w:rsidR="0031417F" w:rsidRPr="0031417F" w:rsidRDefault="0031417F" w:rsidP="0031417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2590" w:type="dxa"/>
          </w:tcPr>
          <w:p w:rsidR="0031417F" w:rsidRPr="0031417F" w:rsidRDefault="0031417F" w:rsidP="0031417F">
            <w:pPr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31417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-</w:t>
            </w:r>
          </w:p>
        </w:tc>
      </w:tr>
    </w:tbl>
    <w:p w:rsidR="0031417F" w:rsidRDefault="0031417F" w:rsidP="0031417F">
      <w:pPr>
        <w:widowControl/>
        <w:spacing w:before="12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CA64EC" w:rsidRDefault="00CA64EC">
      <w:pP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br w:type="page"/>
      </w:r>
    </w:p>
    <w:p w:rsidR="0031417F" w:rsidRDefault="0031417F" w:rsidP="006417F9">
      <w:pPr>
        <w:widowControl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31417F" w:rsidRPr="0031417F" w:rsidRDefault="006417F9" w:rsidP="0031417F">
      <w:pPr>
        <w:widowControl/>
        <w:spacing w:after="12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34075" cy="4371975"/>
            <wp:effectExtent l="0" t="0" r="9525" b="9525"/>
            <wp:docPr id="6" name="Рисунок 6" descr="C:\Users\Tsoraev\Desktop\ГП + ПЗЗ\с.п. Яникой\Зона подтопления с.п. Я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oraev\Desktop\ГП + ПЗЗ\с.п. Яникой\Зона подтопления с.п. Янико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E9" w:rsidRPr="0031417F" w:rsidRDefault="0031417F" w:rsidP="003A0AE9">
      <w:pPr>
        <w:overflowPunct w:val="0"/>
        <w:autoSpaceDE w:val="0"/>
        <w:autoSpaceDN w:val="0"/>
        <w:adjustRightInd w:val="0"/>
        <w:spacing w:before="12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</w:pPr>
      <w:r w:rsidRPr="0031417F"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  <w:t xml:space="preserve">Рис. 1. </w:t>
      </w:r>
      <w:r w:rsidR="003A0AE9" w:rsidRPr="0031417F"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  <w:t>Зон</w:t>
      </w:r>
      <w:r w:rsidRPr="0031417F"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  <w:t>а</w:t>
      </w:r>
      <w:r w:rsidR="003A0AE9" w:rsidRPr="0031417F"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  <w:t xml:space="preserve"> подтопления территории сельского поселения </w:t>
      </w:r>
      <w:r w:rsidR="00B1040B" w:rsidRPr="0031417F"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  <w:t>Яникой</w:t>
      </w:r>
      <w:r w:rsidR="003A0AE9" w:rsidRPr="0031417F">
        <w:rPr>
          <w:rFonts w:ascii="Times New Roman" w:eastAsia="Times New Roman" w:hAnsi="Times New Roman" w:cs="Times New Roman"/>
          <w:bCs/>
          <w:i/>
          <w:sz w:val="28"/>
          <w:szCs w:val="28"/>
          <w:lang w:bidi="ar-SA"/>
        </w:rPr>
        <w:t xml:space="preserve"> </w:t>
      </w:r>
    </w:p>
    <w:p w:rsidR="005B3960" w:rsidRDefault="005B3960" w:rsidP="003A0AE9">
      <w:pPr>
        <w:overflowPunct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</w:p>
    <w:p w:rsidR="008B3E1D" w:rsidRPr="008B3E1D" w:rsidRDefault="008B3E1D" w:rsidP="008B3E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B3E1D">
        <w:rPr>
          <w:rFonts w:ascii="Times New Roman" w:eastAsia="Times New Roman" w:hAnsi="Times New Roman" w:cs="Times New Roman"/>
          <w:sz w:val="28"/>
          <w:szCs w:val="28"/>
          <w:lang w:bidi="ar-SA"/>
        </w:rPr>
        <w:t>Приложение.</w:t>
      </w:r>
    </w:p>
    <w:p w:rsidR="008B3E1D" w:rsidRDefault="008B3E1D" w:rsidP="008B3E1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B3E1D">
        <w:rPr>
          <w:rFonts w:ascii="Times New Roman" w:eastAsia="Times New Roman" w:hAnsi="Times New Roman" w:cs="Times New Roman"/>
          <w:sz w:val="28"/>
          <w:szCs w:val="28"/>
          <w:lang w:bidi="ar-SA"/>
        </w:rPr>
        <w:t>Карта зон с особыми условиями использования территории и территорий, подверженных риску возникновения чрезвычайных ситуаций природного и техногенного характера (зоны затопления, подтопления, приаэродромной территории).</w:t>
      </w:r>
    </w:p>
    <w:p w:rsidR="00A1651A" w:rsidRPr="008B3E1D" w:rsidRDefault="00A1651A" w:rsidP="008B3E1D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3E1D">
        <w:rPr>
          <w:rFonts w:ascii="Times New Roman" w:eastAsia="Times New Roman" w:hAnsi="Times New Roman" w:cs="Times New Roman"/>
          <w:sz w:val="28"/>
          <w:szCs w:val="28"/>
          <w:lang w:bidi="ar-SA"/>
        </w:rPr>
        <w:br w:type="page"/>
      </w:r>
    </w:p>
    <w:p w:rsidR="009F5518" w:rsidRPr="00F156BD" w:rsidRDefault="00002C33" w:rsidP="005B3960">
      <w:pPr>
        <w:pStyle w:val="1"/>
        <w:spacing w:before="120" w:after="120"/>
        <w:rPr>
          <w:rFonts w:ascii="Times New Roman" w:hAnsi="Times New Roman" w:cs="Times New Roman"/>
          <w:color w:val="auto"/>
        </w:rPr>
      </w:pPr>
      <w:bookmarkStart w:id="32" w:name="_Toc142642955"/>
      <w:r>
        <w:rPr>
          <w:rFonts w:ascii="Times New Roman" w:hAnsi="Times New Roman" w:cs="Times New Roman"/>
          <w:color w:val="auto"/>
        </w:rPr>
        <w:lastRenderedPageBreak/>
        <w:t>6</w:t>
      </w:r>
      <w:r w:rsidR="002F66A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Внесение Р</w:t>
      </w:r>
      <w:r w:rsidR="006F077B" w:rsidRPr="006F077B">
        <w:rPr>
          <w:rFonts w:ascii="Times New Roman" w:hAnsi="Times New Roman" w:cs="Times New Roman"/>
          <w:color w:val="auto"/>
        </w:rPr>
        <w:t>аздел</w:t>
      </w:r>
      <w:r w:rsidR="002F66AF">
        <w:rPr>
          <w:rFonts w:ascii="Times New Roman" w:hAnsi="Times New Roman" w:cs="Times New Roman"/>
          <w:color w:val="auto"/>
        </w:rPr>
        <w:t>а</w:t>
      </w:r>
      <w:r w:rsidR="006F077B" w:rsidRPr="006F077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15</w:t>
      </w:r>
      <w:r w:rsidR="006F077B" w:rsidRPr="006F077B">
        <w:rPr>
          <w:rFonts w:ascii="Times New Roman" w:hAnsi="Times New Roman" w:cs="Times New Roman"/>
          <w:color w:val="auto"/>
        </w:rPr>
        <w:t xml:space="preserve">. Чрезвычайные ситуации </w:t>
      </w:r>
      <w:r w:rsidR="00615F83">
        <w:rPr>
          <w:rFonts w:ascii="Times New Roman" w:hAnsi="Times New Roman" w:cs="Times New Roman"/>
          <w:color w:val="auto"/>
        </w:rPr>
        <w:t>техноген</w:t>
      </w:r>
      <w:r w:rsidR="006F077B" w:rsidRPr="006F077B">
        <w:rPr>
          <w:rFonts w:ascii="Times New Roman" w:hAnsi="Times New Roman" w:cs="Times New Roman"/>
          <w:color w:val="auto"/>
        </w:rPr>
        <w:t>ного характера</w:t>
      </w:r>
      <w:bookmarkEnd w:id="32"/>
    </w:p>
    <w:p w:rsidR="00F616F9" w:rsidRPr="00F616F9" w:rsidRDefault="00F616F9" w:rsidP="00762186">
      <w:pPr>
        <w:widowControl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Приаэродромная территория является зоной с особыми условиями использования территорий.</w:t>
      </w:r>
    </w:p>
    <w:p w:rsidR="00F616F9" w:rsidRPr="00F616F9" w:rsidRDefault="00F616F9" w:rsidP="0076218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Приаэродромная территория аэродрома Нальчик установлена приказом Южного МТУ Росавиации от 12.07.2021 № 228-П </w:t>
      </w:r>
      <w:r w:rsidR="00E228D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 установлении приаэродромной территории аэродрома Нальчик</w:t>
      </w:r>
      <w:r w:rsidR="00E228D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</w:t>
      </w: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(далее – Приказ № 228-П).</w:t>
      </w:r>
    </w:p>
    <w:p w:rsidR="00F616F9" w:rsidRPr="00F616F9" w:rsidRDefault="00F616F9" w:rsidP="0076218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Ограничения использования объектов недвижимости и осуществления деятельности в границах приаэродромной территории определяются уполномоченным Правительством Российской Федерации федеральным органом исполнительной власти при установлении приаэродромной территории с учетом требований законодательства в области обеспечения санитарно-эпидемиологического благополучия населения.</w:t>
      </w:r>
    </w:p>
    <w:p w:rsidR="00F616F9" w:rsidRDefault="00F616F9" w:rsidP="00D84D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Территория сельского поселения </w:t>
      </w:r>
      <w:r w:rsidR="00B1040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Яникой</w:t>
      </w: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Приказом №</w:t>
      </w:r>
      <w:r w:rsidR="006F077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228-П относится к 4 подзоне приаэродромной территории аэродрома Нальчик</w:t>
      </w:r>
      <w:r w:rsidR="00EA0CE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(рисунок </w:t>
      </w:r>
      <w:r w:rsidR="003A0A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EA0CE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</w:t>
      </w: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A0CEB" w:rsidRDefault="00EA0CEB" w:rsidP="00EA0CE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35980" cy="3824367"/>
            <wp:effectExtent l="0" t="0" r="0" b="0"/>
            <wp:docPr id="4" name="Рисунок 4" descr="C:\Users\Tsoraev\Desktop\ГП + ПЗЗ\Приаэродромная территория а_п Н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oraev\Desktop\ГП + ПЗЗ\Приаэродромная территория а_п Нальч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EB" w:rsidRPr="00C92D62" w:rsidRDefault="00C92D62" w:rsidP="00C92D6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right="-1"/>
        <w:jc w:val="center"/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</w:pPr>
      <w:r w:rsidRPr="00C92D62"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  <w:t xml:space="preserve">Рис. </w:t>
      </w:r>
      <w:r w:rsidR="003A0AE9"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  <w:t>2</w:t>
      </w:r>
      <w:r w:rsidRPr="00C92D62">
        <w:rPr>
          <w:rFonts w:ascii="Times New Roman" w:eastAsia="Times New Roman" w:hAnsi="Times New Roman" w:cs="Times New Roman"/>
          <w:i/>
          <w:color w:val="auto"/>
          <w:sz w:val="26"/>
          <w:szCs w:val="26"/>
          <w:lang w:bidi="ar-SA"/>
        </w:rPr>
        <w:t>. Приаэродромная территория аэродрома Нальчик</w:t>
      </w:r>
    </w:p>
    <w:p w:rsidR="00F616F9" w:rsidRPr="00F616F9" w:rsidRDefault="00F616F9" w:rsidP="00762186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616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Ограничения использования объектов недвижимости и осуществления деятельности в границах </w:t>
      </w:r>
      <w:r w:rsidR="005B396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четвертой </w:t>
      </w:r>
      <w:r w:rsidRPr="00F616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подзоны:</w:t>
      </w:r>
    </w:p>
    <w:p w:rsidR="00F616F9" w:rsidRPr="00F616F9" w:rsidRDefault="00F616F9" w:rsidP="00762186">
      <w:pPr>
        <w:widowControl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F616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 границах подзоны действуют ограничения использования объектов недвижимости и осуществления деятельности, установленные в границах выделенных подзон 4.1</w:t>
      </w:r>
      <w:r w:rsidR="00EA0CE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</w:t>
      </w:r>
      <w:r w:rsidRPr="00F616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4.42 приложения к Приказу </w:t>
      </w:r>
      <w:r w:rsidRPr="00F616F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№ 228-П</w:t>
      </w:r>
      <w:r w:rsidRPr="00F616F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F616F9" w:rsidRPr="006F077B" w:rsidRDefault="00F616F9" w:rsidP="006F077B">
      <w:pPr>
        <w:widowControl/>
        <w:numPr>
          <w:ilvl w:val="0"/>
          <w:numId w:val="2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F077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>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подзоны;</w:t>
      </w:r>
    </w:p>
    <w:p w:rsidR="00F616F9" w:rsidRPr="006F077B" w:rsidRDefault="00F616F9" w:rsidP="006F077B">
      <w:pPr>
        <w:widowControl/>
        <w:numPr>
          <w:ilvl w:val="0"/>
          <w:numId w:val="2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F077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запрещается размещать иные радиопередающие объекты, работающие в диапазонах частот средств радиотехнического обеспечения полетов и авиационной электросвязи, эксплуатируемых на аэродроме Нальчик;</w:t>
      </w:r>
    </w:p>
    <w:p w:rsidR="00F616F9" w:rsidRPr="006F077B" w:rsidRDefault="00F616F9" w:rsidP="006F077B">
      <w:pPr>
        <w:widowControl/>
        <w:numPr>
          <w:ilvl w:val="0"/>
          <w:numId w:val="27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F077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запрещается строительство новых или реконструкция существующих объектов (сооружений/строений) в случае превышения установленных в границах подзоны допустимых максимальных абсолютных отметок верха объекта (сооружения/строения).</w:t>
      </w:r>
    </w:p>
    <w:p w:rsidR="00F616F9" w:rsidRPr="006F077B" w:rsidRDefault="00F616F9" w:rsidP="006F077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F077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если земельный участок или объект капитального строительства расположены границах зон с особыми условиями использования территорий, правовой режим использования и застройки указанного земельного участка определяется градостроительными регламентами и совокупностью ограничений, установленных в соответствии с законодательством Российской Федерации.</w:t>
      </w:r>
    </w:p>
    <w:p w:rsidR="00F616F9" w:rsidRPr="006F077B" w:rsidRDefault="00F616F9" w:rsidP="006F077B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</w:pPr>
      <w:r w:rsidRPr="006F077B"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  <w:t>Размещение линий связи и линий электропередачи, сооружений различного назначения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156BD" w:rsidRPr="006F077B" w:rsidRDefault="00762186" w:rsidP="00762186">
      <w:pPr>
        <w:spacing w:line="276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F077B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E35F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71454">
        <w:rPr>
          <w:rFonts w:ascii="Times New Roman" w:hAnsi="Times New Roman" w:cs="Times New Roman"/>
          <w:color w:val="auto"/>
          <w:sz w:val="28"/>
          <w:szCs w:val="28"/>
        </w:rPr>
        <w:t>6.1</w:t>
      </w:r>
    </w:p>
    <w:p w:rsidR="00F616F9" w:rsidRDefault="00F616F9" w:rsidP="00F616F9">
      <w:pPr>
        <w:widowControl/>
        <w:spacing w:after="120"/>
        <w:jc w:val="center"/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</w:pPr>
      <w:r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>Перечень кадастровых кварталов, в границах которых расположена</w:t>
      </w:r>
      <w:r w:rsidR="002F66AF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br/>
      </w:r>
      <w:r w:rsidR="00762186"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>ч</w:t>
      </w:r>
      <w:r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>етвертая подзона приаэродромной территории</w:t>
      </w:r>
      <w:r w:rsidR="00E4721D"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>аэродрома Нальчик (07:00-6.260) на территории</w:t>
      </w:r>
      <w:r w:rsidR="00762186"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4721D" w:rsidRPr="006F077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 xml:space="preserve">сельского поселения </w:t>
      </w:r>
      <w:r w:rsidR="00B1040B">
        <w:rPr>
          <w:rFonts w:ascii="Times New Roman" w:eastAsia="Arial" w:hAnsi="Times New Roman" w:cs="Times New Roman"/>
          <w:color w:val="auto"/>
          <w:sz w:val="28"/>
          <w:szCs w:val="28"/>
          <w:lang w:eastAsia="en-US" w:bidi="ar-SA"/>
        </w:rPr>
        <w:t>Яникой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2490"/>
        <w:gridCol w:w="666"/>
        <w:gridCol w:w="2490"/>
        <w:gridCol w:w="742"/>
        <w:gridCol w:w="2510"/>
      </w:tblGrid>
      <w:tr w:rsidR="00A1651A" w:rsidRPr="00A1651A" w:rsidTr="002D58E3">
        <w:trPr>
          <w:tblHeader/>
        </w:trPr>
        <w:tc>
          <w:tcPr>
            <w:tcW w:w="666" w:type="dxa"/>
          </w:tcPr>
          <w:p w:rsidR="00A171F4" w:rsidRPr="00A1651A" w:rsidRDefault="00A171F4" w:rsidP="0031417F">
            <w:pPr>
              <w:jc w:val="center"/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490" w:type="dxa"/>
          </w:tcPr>
          <w:p w:rsidR="00A171F4" w:rsidRPr="00A1651A" w:rsidRDefault="00A171F4" w:rsidP="0031417F">
            <w:pPr>
              <w:jc w:val="center"/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  <w:t>Кадастровый номер</w:t>
            </w:r>
          </w:p>
        </w:tc>
        <w:tc>
          <w:tcPr>
            <w:tcW w:w="666" w:type="dxa"/>
          </w:tcPr>
          <w:p w:rsidR="00A171F4" w:rsidRPr="00A1651A" w:rsidRDefault="00A171F4" w:rsidP="0031417F">
            <w:pPr>
              <w:jc w:val="center"/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490" w:type="dxa"/>
          </w:tcPr>
          <w:p w:rsidR="00A171F4" w:rsidRPr="00A1651A" w:rsidRDefault="00A171F4" w:rsidP="0031417F">
            <w:pPr>
              <w:jc w:val="center"/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  <w:t>Кадастровый номер</w:t>
            </w:r>
          </w:p>
        </w:tc>
        <w:tc>
          <w:tcPr>
            <w:tcW w:w="742" w:type="dxa"/>
          </w:tcPr>
          <w:p w:rsidR="00A171F4" w:rsidRPr="00A1651A" w:rsidRDefault="00A171F4" w:rsidP="0031417F">
            <w:pPr>
              <w:jc w:val="center"/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510" w:type="dxa"/>
          </w:tcPr>
          <w:p w:rsidR="00A171F4" w:rsidRPr="00A1651A" w:rsidRDefault="00A171F4" w:rsidP="0031417F">
            <w:pPr>
              <w:jc w:val="center"/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b/>
                <w:color w:val="auto"/>
                <w:sz w:val="26"/>
                <w:szCs w:val="26"/>
              </w:rPr>
              <w:t>Кадастровый номер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Narrow" w:hAnsi="Times New Roman" w:cs="Times New Roman"/>
                <w:sz w:val="26"/>
                <w:szCs w:val="26"/>
              </w:rPr>
              <w:t>07:08:0900000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07:08:0901011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07:08:0901022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Narrow" w:hAnsi="Times New Roman" w:cs="Times New Roman"/>
                <w:sz w:val="26"/>
                <w:szCs w:val="26"/>
              </w:rPr>
              <w:t>07:08:0901001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07:08:0901012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07:08:0901023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Narrow" w:hAnsi="Times New Roman" w:cs="Times New Roman"/>
                <w:sz w:val="26"/>
                <w:szCs w:val="26"/>
              </w:rPr>
              <w:t>07:08:0901002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07:08:0901013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07:08:0901024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07:08:0901003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07:08:0901014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07:08:0901025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07:08:0901004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07:08:0901015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07:08:0901026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07:08:0901005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07:08:0901016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07:08:0901027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07:08:0901006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07:08:0901017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07:08:0901028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07:08:0901007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07:08:0901018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07:08:0901029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07:08:0901008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07:08:0901019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510" w:type="dxa"/>
          </w:tcPr>
          <w:p w:rsidR="00A1651A" w:rsidRPr="00A1651A" w:rsidRDefault="00A1651A" w:rsidP="00A1651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07:08:1600000</w:t>
            </w:r>
            <w:r w:rsidR="00971454">
              <w:rPr>
                <w:rFonts w:ascii="Times New Roman" w:hAnsi="Times New Roman" w:cs="Times New Roman"/>
                <w:sz w:val="26"/>
                <w:szCs w:val="26"/>
              </w:rPr>
              <w:t xml:space="preserve"> (частично)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07:08:0901009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07:08:0901020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51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07:08:2500000</w:t>
            </w:r>
          </w:p>
        </w:tc>
      </w:tr>
      <w:tr w:rsidR="00A1651A" w:rsidRPr="00A1651A" w:rsidTr="002D58E3">
        <w:trPr>
          <w:tblHeader/>
        </w:trPr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07:08:0901010</w:t>
            </w:r>
          </w:p>
        </w:tc>
        <w:tc>
          <w:tcPr>
            <w:tcW w:w="666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90" w:type="dxa"/>
          </w:tcPr>
          <w:p w:rsidR="00A1651A" w:rsidRPr="00A1651A" w:rsidRDefault="00A1651A" w:rsidP="003141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07:08:0901021</w:t>
            </w:r>
          </w:p>
        </w:tc>
        <w:tc>
          <w:tcPr>
            <w:tcW w:w="742" w:type="dxa"/>
          </w:tcPr>
          <w:p w:rsidR="00A1651A" w:rsidRPr="00A1651A" w:rsidRDefault="00A1651A" w:rsidP="0031417F">
            <w:pPr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eastAsia="Arial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510" w:type="dxa"/>
          </w:tcPr>
          <w:p w:rsidR="00A1651A" w:rsidRPr="00A1651A" w:rsidRDefault="00A1651A" w:rsidP="00A1651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651A">
              <w:rPr>
                <w:rFonts w:ascii="Times New Roman" w:hAnsi="Times New Roman" w:cs="Times New Roman"/>
                <w:sz w:val="26"/>
                <w:szCs w:val="26"/>
              </w:rPr>
              <w:t>07:08:2600000</w:t>
            </w:r>
            <w:r w:rsidR="00971454">
              <w:rPr>
                <w:rFonts w:ascii="Times New Roman" w:hAnsi="Times New Roman" w:cs="Times New Roman"/>
                <w:sz w:val="26"/>
                <w:szCs w:val="26"/>
              </w:rPr>
              <w:t xml:space="preserve"> (частично)</w:t>
            </w:r>
          </w:p>
        </w:tc>
      </w:tr>
    </w:tbl>
    <w:p w:rsidR="001B3A87" w:rsidRPr="008B3E1D" w:rsidRDefault="001B3A87" w:rsidP="008B3E1D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1B3A87" w:rsidRPr="008B3E1D" w:rsidSect="00314534">
      <w:footerReference w:type="first" r:id="rId22"/>
      <w:pgSz w:w="11900" w:h="16840" w:code="9"/>
      <w:pgMar w:top="1134" w:right="850" w:bottom="1134" w:left="1701" w:header="284" w:footer="290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22F" w:rsidRDefault="0004022F">
      <w:r>
        <w:separator/>
      </w:r>
    </w:p>
  </w:endnote>
  <w:endnote w:type="continuationSeparator" w:id="0">
    <w:p w:rsidR="0004022F" w:rsidRDefault="00040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 w:bidi="ar-SA"/>
      </w:rPr>
      <w:id w:val="9108147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07C06" w:rsidRPr="00022740" w:rsidRDefault="00507C06" w:rsidP="00CC2537">
        <w:pPr>
          <w:pStyle w:val="a8"/>
          <w:ind w:right="360"/>
          <w:jc w:val="center"/>
          <w:rPr>
            <w:rFonts w:ascii="Times New Roman" w:eastAsiaTheme="minorHAnsi" w:hAnsi="Times New Roman" w:cs="Times New Roman"/>
            <w:color w:val="auto"/>
            <w:sz w:val="20"/>
            <w:szCs w:val="20"/>
            <w:lang w:bidi="ar-SA"/>
          </w:rPr>
        </w:pPr>
      </w:p>
      <w:p w:rsidR="00507C06" w:rsidRPr="00CC2537" w:rsidRDefault="00507C06" w:rsidP="00CC2537">
        <w:pPr>
          <w:widowControl/>
          <w:pBdr>
            <w:top w:val="single" w:sz="4" w:space="1" w:color="auto"/>
          </w:pBdr>
          <w:tabs>
            <w:tab w:val="center" w:pos="4677"/>
            <w:tab w:val="right" w:pos="9355"/>
          </w:tabs>
          <w:rPr>
            <w:rFonts w:ascii="Times New Roman" w:eastAsiaTheme="minorHAnsi" w:hAnsi="Times New Roman" w:cs="Times New Roman"/>
            <w:color w:val="auto"/>
            <w:lang w:eastAsia="en-US" w:bidi="ar-SA"/>
          </w:rPr>
        </w:pPr>
        <w:r w:rsidRPr="00CC2537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© АО 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«</w:t>
        </w:r>
        <w:r w:rsidRPr="00CC2537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СевкавНИИгипрозем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»</w:t>
        </w:r>
        <w:r w:rsidRPr="00CC2537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, 2021 </w:t>
        </w:r>
        <w:r w:rsidRPr="00CC2537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Pr="00CC2537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="00096CEF" w:rsidRPr="00CC2537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begin"/>
        </w:r>
        <w:r w:rsidRPr="00CC2537">
          <w:rPr>
            <w:rFonts w:ascii="Times New Roman" w:eastAsiaTheme="minorHAnsi" w:hAnsi="Times New Roman" w:cs="Times New Roman"/>
            <w:color w:val="auto"/>
            <w:lang w:eastAsia="en-US" w:bidi="ar-SA"/>
          </w:rPr>
          <w:instrText>PAGE   \* MERGEFORMAT</w:instrText>
        </w:r>
        <w:r w:rsidR="00096CEF" w:rsidRPr="00CC2537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separate"/>
        </w:r>
        <w:r>
          <w:rPr>
            <w:rFonts w:ascii="Times New Roman" w:eastAsiaTheme="minorHAnsi" w:hAnsi="Times New Roman" w:cs="Times New Roman"/>
            <w:noProof/>
            <w:color w:val="auto"/>
            <w:lang w:eastAsia="en-US" w:bidi="ar-SA"/>
          </w:rPr>
          <w:t>2</w:t>
        </w:r>
        <w:r w:rsidR="00096CEF" w:rsidRPr="00CC2537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id w:val="97773491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07C06" w:rsidRPr="00FA2A00" w:rsidRDefault="00507C06" w:rsidP="001912D2">
        <w:pPr>
          <w:widowControl/>
          <w:tabs>
            <w:tab w:val="center" w:pos="4677"/>
            <w:tab w:val="right" w:pos="9355"/>
          </w:tabs>
          <w:ind w:right="-8"/>
          <w:jc w:val="center"/>
          <w:rPr>
            <w:rFonts w:ascii="Times New Roman" w:eastAsiaTheme="minorHAnsi" w:hAnsi="Times New Roman" w:cs="Times New Roman"/>
            <w:color w:val="auto"/>
            <w:sz w:val="20"/>
            <w:szCs w:val="20"/>
            <w:lang w:bidi="ar-SA"/>
          </w:rPr>
        </w:pPr>
      </w:p>
      <w:p w:rsidR="00507C06" w:rsidRPr="00FA2A00" w:rsidRDefault="00507C06" w:rsidP="001912D2">
        <w:pPr>
          <w:widowControl/>
          <w:pBdr>
            <w:top w:val="single" w:sz="4" w:space="1" w:color="auto"/>
          </w:pBdr>
          <w:tabs>
            <w:tab w:val="center" w:pos="4677"/>
            <w:tab w:val="right" w:pos="9355"/>
          </w:tabs>
          <w:rPr>
            <w:rFonts w:ascii="Times New Roman" w:eastAsiaTheme="minorHAnsi" w:hAnsi="Times New Roman" w:cs="Times New Roman"/>
            <w:color w:val="auto"/>
            <w:sz w:val="22"/>
            <w:szCs w:val="22"/>
            <w:lang w:eastAsia="en-US" w:bidi="ar-SA"/>
          </w:rPr>
        </w:pP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© АО 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«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СевкавНИИгипрозем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»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, 202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3 г.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 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begin"/>
        </w:r>
        <w:r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instrText>PAGE   \* MERGEFORMAT</w:instrTex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separate"/>
        </w:r>
        <w:r w:rsidR="00A75942">
          <w:rPr>
            <w:rFonts w:ascii="Times New Roman" w:eastAsiaTheme="minorHAnsi" w:hAnsi="Times New Roman" w:cs="Times New Roman"/>
            <w:noProof/>
            <w:color w:val="auto"/>
            <w:lang w:eastAsia="en-US" w:bidi="ar-SA"/>
          </w:rPr>
          <w:t>68</w: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id w:val="45129646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07C06" w:rsidRPr="00FA2A00" w:rsidRDefault="00507C06" w:rsidP="00FA2A00">
        <w:pPr>
          <w:widowControl/>
          <w:tabs>
            <w:tab w:val="center" w:pos="4677"/>
            <w:tab w:val="right" w:pos="9355"/>
          </w:tabs>
          <w:ind w:right="-8"/>
          <w:jc w:val="center"/>
          <w:rPr>
            <w:rFonts w:ascii="Times New Roman" w:eastAsiaTheme="minorHAnsi" w:hAnsi="Times New Roman" w:cs="Times New Roman"/>
            <w:color w:val="auto"/>
            <w:sz w:val="20"/>
            <w:szCs w:val="20"/>
            <w:lang w:bidi="ar-SA"/>
          </w:rPr>
        </w:pPr>
      </w:p>
      <w:p w:rsidR="00507C06" w:rsidRPr="00FA2A00" w:rsidRDefault="00507C06" w:rsidP="00FA2A00">
        <w:pPr>
          <w:widowControl/>
          <w:pBdr>
            <w:top w:val="single" w:sz="4" w:space="1" w:color="auto"/>
          </w:pBdr>
          <w:tabs>
            <w:tab w:val="center" w:pos="4677"/>
            <w:tab w:val="right" w:pos="9355"/>
          </w:tabs>
          <w:rPr>
            <w:rFonts w:ascii="Times New Roman" w:eastAsiaTheme="minorHAnsi" w:hAnsi="Times New Roman" w:cs="Times New Roman"/>
            <w:color w:val="auto"/>
            <w:sz w:val="22"/>
            <w:szCs w:val="22"/>
            <w:lang w:eastAsia="en-US" w:bidi="ar-SA"/>
          </w:rPr>
        </w:pP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© АО 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«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СевкавНИИгипрозем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»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, 202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2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 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begin"/>
        </w:r>
        <w:r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instrText>PAGE   \* MERGEFORMAT</w:instrTex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separate"/>
        </w:r>
        <w:r w:rsidR="00A75942">
          <w:rPr>
            <w:rFonts w:ascii="Times New Roman" w:eastAsiaTheme="minorHAnsi" w:hAnsi="Times New Roman" w:cs="Times New Roman"/>
            <w:noProof/>
            <w:color w:val="auto"/>
            <w:lang w:eastAsia="en-US" w:bidi="ar-SA"/>
          </w:rPr>
          <w:t>2</w: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id w:val="-197343541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07C06" w:rsidRPr="00FA2A00" w:rsidRDefault="00507C06" w:rsidP="00FA2A00">
        <w:pPr>
          <w:widowControl/>
          <w:tabs>
            <w:tab w:val="center" w:pos="4677"/>
            <w:tab w:val="right" w:pos="9355"/>
          </w:tabs>
          <w:ind w:right="-8"/>
          <w:jc w:val="center"/>
          <w:rPr>
            <w:rFonts w:ascii="Times New Roman" w:eastAsiaTheme="minorHAnsi" w:hAnsi="Times New Roman" w:cs="Times New Roman"/>
            <w:color w:val="auto"/>
            <w:sz w:val="20"/>
            <w:szCs w:val="20"/>
            <w:lang w:bidi="ar-SA"/>
          </w:rPr>
        </w:pPr>
      </w:p>
      <w:p w:rsidR="00507C06" w:rsidRPr="00FA2A00" w:rsidRDefault="00507C06" w:rsidP="00FA2A00">
        <w:pPr>
          <w:widowControl/>
          <w:pBdr>
            <w:top w:val="single" w:sz="4" w:space="1" w:color="auto"/>
          </w:pBdr>
          <w:tabs>
            <w:tab w:val="center" w:pos="4677"/>
            <w:tab w:val="right" w:pos="9355"/>
          </w:tabs>
          <w:rPr>
            <w:rFonts w:ascii="Times New Roman" w:eastAsiaTheme="minorHAnsi" w:hAnsi="Times New Roman" w:cs="Times New Roman"/>
            <w:color w:val="auto"/>
            <w:sz w:val="22"/>
            <w:szCs w:val="22"/>
            <w:lang w:eastAsia="en-US" w:bidi="ar-SA"/>
          </w:rPr>
        </w:pP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© АО 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«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СевкавНИИгипрозем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»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, 202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2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 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  <w:t xml:space="preserve">     </w: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begin"/>
        </w:r>
        <w:r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instrText>PAGE   \* MERGEFORMAT</w:instrTex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separate"/>
        </w:r>
        <w:r w:rsidR="00A75942">
          <w:rPr>
            <w:rFonts w:ascii="Times New Roman" w:eastAsiaTheme="minorHAnsi" w:hAnsi="Times New Roman" w:cs="Times New Roman"/>
            <w:noProof/>
            <w:color w:val="auto"/>
            <w:lang w:eastAsia="en-US" w:bidi="ar-SA"/>
          </w:rPr>
          <w:t>69</w: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id w:val="114755296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07C06" w:rsidRPr="00FA2A00" w:rsidRDefault="00507C06" w:rsidP="00FA2A00">
        <w:pPr>
          <w:widowControl/>
          <w:tabs>
            <w:tab w:val="center" w:pos="4677"/>
            <w:tab w:val="right" w:pos="9355"/>
          </w:tabs>
          <w:ind w:right="-8"/>
          <w:jc w:val="center"/>
          <w:rPr>
            <w:rFonts w:ascii="Times New Roman" w:eastAsiaTheme="minorHAnsi" w:hAnsi="Times New Roman" w:cs="Times New Roman"/>
            <w:color w:val="auto"/>
            <w:sz w:val="20"/>
            <w:szCs w:val="20"/>
            <w:lang w:bidi="ar-SA"/>
          </w:rPr>
        </w:pPr>
      </w:p>
      <w:p w:rsidR="00507C06" w:rsidRPr="00FA2A00" w:rsidRDefault="00507C06" w:rsidP="00FA2A00">
        <w:pPr>
          <w:widowControl/>
          <w:pBdr>
            <w:top w:val="single" w:sz="4" w:space="1" w:color="auto"/>
          </w:pBdr>
          <w:tabs>
            <w:tab w:val="center" w:pos="4677"/>
            <w:tab w:val="right" w:pos="9355"/>
          </w:tabs>
          <w:rPr>
            <w:rFonts w:ascii="Times New Roman" w:eastAsiaTheme="minorHAnsi" w:hAnsi="Times New Roman" w:cs="Times New Roman"/>
            <w:color w:val="auto"/>
            <w:sz w:val="22"/>
            <w:szCs w:val="22"/>
            <w:lang w:eastAsia="en-US" w:bidi="ar-SA"/>
          </w:rPr>
        </w:pP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© АО 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«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СевкавНИИгипрозем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»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, 202</w:t>
        </w:r>
        <w:r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>2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 xml:space="preserve"> </w:t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Pr="00FA2A00">
          <w:rPr>
            <w:rFonts w:ascii="Times New Roman" w:eastAsia="Times New Roman" w:hAnsi="Times New Roman" w:cs="Times New Roman"/>
            <w:sz w:val="20"/>
            <w:szCs w:val="20"/>
            <w:lang w:bidi="ar-SA"/>
          </w:rPr>
          <w:tab/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begin"/>
        </w:r>
        <w:r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instrText>PAGE   \* MERGEFORMAT</w:instrTex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separate"/>
        </w:r>
        <w:r w:rsidR="00A75942">
          <w:rPr>
            <w:rFonts w:ascii="Times New Roman" w:eastAsiaTheme="minorHAnsi" w:hAnsi="Times New Roman" w:cs="Times New Roman"/>
            <w:noProof/>
            <w:color w:val="auto"/>
            <w:lang w:eastAsia="en-US" w:bidi="ar-SA"/>
          </w:rPr>
          <w:t>70</w:t>
        </w:r>
        <w:r w:rsidR="00096CEF" w:rsidRPr="00FA2A00">
          <w:rPr>
            <w:rFonts w:ascii="Times New Roman" w:eastAsiaTheme="minorHAnsi" w:hAnsi="Times New Roman" w:cs="Times New Roman"/>
            <w:color w:val="auto"/>
            <w:lang w:eastAsia="en-US" w:bidi="ar-SA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22F" w:rsidRDefault="0004022F"/>
  </w:footnote>
  <w:footnote w:type="continuationSeparator" w:id="0">
    <w:p w:rsidR="0004022F" w:rsidRDefault="0004022F"/>
  </w:footnote>
  <w:footnote w:id="1">
    <w:p w:rsidR="00507C06" w:rsidRPr="00507C06" w:rsidRDefault="00507C06" w:rsidP="00507C06">
      <w:pPr>
        <w:pStyle w:val="af2"/>
        <w:pBdr>
          <w:top w:val="single" w:sz="4" w:space="1" w:color="auto"/>
        </w:pBdr>
        <w:rPr>
          <w:rFonts w:ascii="Times New Roman" w:hAnsi="Times New Roman" w:cs="Times New Roman"/>
          <w:sz w:val="22"/>
          <w:szCs w:val="22"/>
        </w:rPr>
      </w:pPr>
      <w:r w:rsidRPr="00507C06">
        <w:rPr>
          <w:rStyle w:val="af4"/>
          <w:rFonts w:ascii="Times New Roman" w:hAnsi="Times New Roman" w:cs="Times New Roman"/>
          <w:sz w:val="22"/>
          <w:szCs w:val="22"/>
        </w:rPr>
        <w:footnoteRef/>
      </w:r>
      <w:r w:rsidRPr="00507C06">
        <w:rPr>
          <w:rFonts w:ascii="Times New Roman" w:hAnsi="Times New Roman" w:cs="Times New Roman"/>
          <w:sz w:val="22"/>
          <w:szCs w:val="22"/>
        </w:rPr>
        <w:t xml:space="preserve"> ЛПХ – личное подсобное хозяйство.</w:t>
      </w:r>
    </w:p>
  </w:footnote>
  <w:footnote w:id="2">
    <w:p w:rsidR="00507C06" w:rsidRPr="00507C06" w:rsidRDefault="00507C06" w:rsidP="00507C06">
      <w:pPr>
        <w:pStyle w:val="af2"/>
        <w:rPr>
          <w:rFonts w:ascii="Times New Roman" w:hAnsi="Times New Roman" w:cs="Times New Roman"/>
          <w:sz w:val="22"/>
          <w:szCs w:val="22"/>
        </w:rPr>
      </w:pPr>
      <w:r w:rsidRPr="00507C06">
        <w:rPr>
          <w:rStyle w:val="af4"/>
          <w:rFonts w:ascii="Times New Roman" w:hAnsi="Times New Roman" w:cs="Times New Roman"/>
          <w:sz w:val="22"/>
          <w:szCs w:val="22"/>
        </w:rPr>
        <w:footnoteRef/>
      </w:r>
      <w:r w:rsidRPr="00507C06">
        <w:rPr>
          <w:rFonts w:ascii="Times New Roman" w:hAnsi="Times New Roman" w:cs="Times New Roman"/>
          <w:sz w:val="22"/>
          <w:szCs w:val="22"/>
        </w:rPr>
        <w:t xml:space="preserve"> ИЖС – индивидуальное жилищное строительство</w:t>
      </w:r>
      <w:r>
        <w:rPr>
          <w:rFonts w:ascii="Times New Roman" w:hAnsi="Times New Roman" w:cs="Times New Roman"/>
          <w:sz w:val="22"/>
          <w:szCs w:val="22"/>
        </w:rPr>
        <w:t>.</w:t>
      </w:r>
    </w:p>
  </w:footnote>
  <w:footnote w:id="3">
    <w:p w:rsidR="00507C06" w:rsidRPr="00314C73" w:rsidRDefault="00507C06" w:rsidP="00314C73">
      <w:pPr>
        <w:pStyle w:val="af2"/>
        <w:pBdr>
          <w:top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314C73">
        <w:rPr>
          <w:rStyle w:val="af4"/>
          <w:rFonts w:ascii="Times New Roman" w:hAnsi="Times New Roman" w:cs="Times New Roman"/>
          <w:sz w:val="24"/>
          <w:szCs w:val="24"/>
        </w:rPr>
        <w:footnoteRef/>
      </w:r>
      <w:r w:rsidRPr="00314C73">
        <w:rPr>
          <w:rFonts w:ascii="Times New Roman" w:hAnsi="Times New Roman" w:cs="Times New Roman"/>
          <w:sz w:val="24"/>
          <w:szCs w:val="24"/>
        </w:rPr>
        <w:t xml:space="preserve"> ТОК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14C73">
        <w:rPr>
          <w:rFonts w:ascii="Times New Roman" w:hAnsi="Times New Roman" w:cs="Times New Roman"/>
          <w:sz w:val="24"/>
          <w:szCs w:val="24"/>
        </w:rPr>
        <w:t xml:space="preserve"> </w:t>
      </w:r>
      <w:r w:rsidRPr="00314C73">
        <w:rPr>
          <w:rFonts w:ascii="Times New Roman" w:eastAsia="Times New Roman" w:hAnsi="Times New Roman" w:cs="Times New Roman"/>
          <w:sz w:val="24"/>
          <w:szCs w:val="24"/>
        </w:rPr>
        <w:t>Торгово-остановочный комплекс</w:t>
      </w:r>
    </w:p>
  </w:footnote>
  <w:footnote w:id="4">
    <w:p w:rsidR="00507C06" w:rsidRPr="00314C73" w:rsidRDefault="00507C06" w:rsidP="00314C73">
      <w:pPr>
        <w:pBdr>
          <w:top w:val="single" w:sz="4" w:space="1" w:color="auto"/>
        </w:pBdr>
      </w:pPr>
      <w:r w:rsidRPr="00314C73">
        <w:rPr>
          <w:rStyle w:val="af4"/>
          <w:rFonts w:ascii="Times New Roman" w:hAnsi="Times New Roman" w:cs="Times New Roman"/>
        </w:rPr>
        <w:footnoteRef/>
      </w:r>
      <w:r w:rsidRPr="00314C73">
        <w:rPr>
          <w:rFonts w:ascii="Times New Roman" w:hAnsi="Times New Roman" w:cs="Times New Roman"/>
        </w:rPr>
        <w:t xml:space="preserve"> МКЖД – многоквартирный жилой дом</w:t>
      </w:r>
    </w:p>
  </w:footnote>
  <w:footnote w:id="5">
    <w:p w:rsidR="00507C06" w:rsidRPr="00BA0424" w:rsidRDefault="00507C06" w:rsidP="00314C73">
      <w:pPr>
        <w:pStyle w:val="af2"/>
        <w:rPr>
          <w:rFonts w:ascii="Times New Roman" w:hAnsi="Times New Roman" w:cs="Times New Roman"/>
          <w:sz w:val="22"/>
          <w:szCs w:val="22"/>
        </w:rPr>
      </w:pPr>
    </w:p>
  </w:footnote>
  <w:footnote w:id="6">
    <w:p w:rsidR="00507C06" w:rsidRPr="00F87DDD" w:rsidRDefault="00507C06" w:rsidP="00840F6E">
      <w:pPr>
        <w:pStyle w:val="af2"/>
        <w:pBdr>
          <w:top w:val="single" w:sz="4" w:space="1" w:color="auto"/>
        </w:pBdr>
        <w:rPr>
          <w:rFonts w:ascii="Times New Roman" w:hAnsi="Times New Roman" w:cs="Times New Roman"/>
          <w:sz w:val="22"/>
          <w:szCs w:val="22"/>
        </w:rPr>
      </w:pPr>
      <w:r w:rsidRPr="00F87DDD">
        <w:rPr>
          <w:rStyle w:val="af4"/>
          <w:rFonts w:ascii="Times New Roman" w:hAnsi="Times New Roman" w:cs="Times New Roman"/>
          <w:sz w:val="22"/>
          <w:szCs w:val="22"/>
        </w:rPr>
        <w:footnoteRef/>
      </w:r>
      <w:r w:rsidRPr="00F87DDD">
        <w:rPr>
          <w:rFonts w:ascii="Times New Roman" w:hAnsi="Times New Roman" w:cs="Times New Roman"/>
          <w:sz w:val="22"/>
          <w:szCs w:val="22"/>
        </w:rPr>
        <w:t xml:space="preserve"> ИЖД – индивидуальный жилой дом.</w:t>
      </w:r>
    </w:p>
  </w:footnote>
  <w:footnote w:id="7">
    <w:p w:rsidR="00507C06" w:rsidRPr="00F87DDD" w:rsidRDefault="00507C06" w:rsidP="00840F6E">
      <w:pPr>
        <w:pStyle w:val="af2"/>
        <w:rPr>
          <w:rFonts w:ascii="Times New Roman" w:hAnsi="Times New Roman" w:cs="Times New Roman"/>
          <w:sz w:val="22"/>
          <w:szCs w:val="22"/>
        </w:rPr>
      </w:pPr>
      <w:r w:rsidRPr="00F87DDD">
        <w:rPr>
          <w:rStyle w:val="af4"/>
          <w:rFonts w:ascii="Times New Roman" w:hAnsi="Times New Roman" w:cs="Times New Roman"/>
          <w:sz w:val="22"/>
          <w:szCs w:val="22"/>
        </w:rPr>
        <w:footnoteRef/>
      </w:r>
      <w:r w:rsidRPr="00F87DDD">
        <w:rPr>
          <w:rFonts w:ascii="Times New Roman" w:hAnsi="Times New Roman" w:cs="Times New Roman"/>
          <w:sz w:val="22"/>
          <w:szCs w:val="22"/>
        </w:rPr>
        <w:t xml:space="preserve"> МКД – многоквартирный дом.</w:t>
      </w:r>
    </w:p>
  </w:footnote>
  <w:footnote w:id="8">
    <w:p w:rsidR="00507C06" w:rsidRPr="00F87DDD" w:rsidRDefault="00507C06" w:rsidP="00840F6E">
      <w:pPr>
        <w:pStyle w:val="af2"/>
        <w:rPr>
          <w:rFonts w:ascii="Times New Roman" w:hAnsi="Times New Roman" w:cs="Times New Roman"/>
          <w:sz w:val="22"/>
          <w:szCs w:val="22"/>
        </w:rPr>
      </w:pPr>
      <w:r w:rsidRPr="00F87DDD">
        <w:rPr>
          <w:rStyle w:val="af4"/>
          <w:rFonts w:ascii="Times New Roman" w:hAnsi="Times New Roman" w:cs="Times New Roman"/>
          <w:sz w:val="22"/>
          <w:szCs w:val="22"/>
        </w:rPr>
        <w:footnoteRef/>
      </w:r>
      <w:r w:rsidRPr="00F87DDD">
        <w:rPr>
          <w:rFonts w:ascii="Times New Roman" w:hAnsi="Times New Roman" w:cs="Times New Roman"/>
          <w:sz w:val="22"/>
          <w:szCs w:val="22"/>
        </w:rPr>
        <w:t xml:space="preserve"> ДБЗ – дом блокированной застройки.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C06" w:rsidRPr="00CC2537" w:rsidRDefault="00507C06" w:rsidP="00CC2537">
    <w:pPr>
      <w:pBdr>
        <w:bottom w:val="single" w:sz="4" w:space="1" w:color="auto"/>
      </w:pBdr>
      <w:shd w:val="clear" w:color="auto" w:fill="FFFFFF"/>
      <w:suppressAutoHyphens/>
      <w:overflowPunct w:val="0"/>
      <w:autoSpaceDE w:val="0"/>
      <w:ind w:right="-5"/>
      <w:jc w:val="center"/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</w:pPr>
    <w:r w:rsidRPr="00CC2537"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  <w:t>Генеральный план сельского поселения Прималкинское</w:t>
    </w:r>
  </w:p>
  <w:p w:rsidR="00507C06" w:rsidRDefault="00507C06" w:rsidP="00CC2537">
    <w:pPr>
      <w:widowControl/>
      <w:tabs>
        <w:tab w:val="left" w:pos="4956"/>
        <w:tab w:val="left" w:pos="5664"/>
      </w:tabs>
      <w:jc w:val="center"/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</w:pPr>
    <w:r w:rsidRPr="00CC2537"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 xml:space="preserve">Том </w:t>
    </w:r>
    <w: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>1</w:t>
    </w:r>
    <w:r w:rsidRPr="00CC2537"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 xml:space="preserve">. </w:t>
    </w:r>
    <w: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 xml:space="preserve">Внесение изменений в </w:t>
    </w:r>
    <w:r w:rsidRPr="00CC2537"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  <w:t>Генеральный план сельского поселения Прималкинское</w:t>
    </w:r>
  </w:p>
  <w:p w:rsidR="00507C06" w:rsidRPr="00022740" w:rsidRDefault="00507C06" w:rsidP="00CC2537">
    <w:pPr>
      <w:widowControl/>
      <w:tabs>
        <w:tab w:val="left" w:pos="4956"/>
        <w:tab w:val="left" w:pos="5664"/>
      </w:tabs>
      <w:jc w:val="center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C06" w:rsidRPr="00FA2A00" w:rsidRDefault="00507C06" w:rsidP="001912D2">
    <w:pPr>
      <w:pBdr>
        <w:bottom w:val="single" w:sz="4" w:space="1" w:color="auto"/>
      </w:pBdr>
      <w:shd w:val="clear" w:color="auto" w:fill="FFFFFF"/>
      <w:suppressAutoHyphens/>
      <w:overflowPunct w:val="0"/>
      <w:autoSpaceDE w:val="0"/>
      <w:ind w:right="-5"/>
      <w:jc w:val="center"/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</w:pPr>
    <w:r w:rsidRPr="00FA2A00"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  <w:t xml:space="preserve">Генеральный план сельского поселения </w:t>
    </w:r>
    <w:r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  <w:t>Яникой</w:t>
    </w:r>
  </w:p>
  <w:p w:rsidR="00507C06" w:rsidRDefault="00507C06" w:rsidP="001912D2">
    <w:pPr>
      <w:pStyle w:val="aa"/>
      <w:jc w:val="center"/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</w:pPr>
    <w:r w:rsidRPr="00FA2A00"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 xml:space="preserve">Том </w:t>
    </w:r>
    <w: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>1</w:t>
    </w:r>
    <w:r w:rsidRPr="00FA2A00"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 xml:space="preserve">. </w:t>
    </w:r>
    <w:r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>Положение о территориальном планировании. Внесение изменений</w:t>
    </w:r>
  </w:p>
  <w:p w:rsidR="00507C06" w:rsidRPr="00FA2A00" w:rsidRDefault="00507C06" w:rsidP="001912D2">
    <w:pPr>
      <w:pStyle w:val="aa"/>
      <w:jc w:val="center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C06" w:rsidRPr="00FA2A00" w:rsidRDefault="00507C06" w:rsidP="00B354BE">
    <w:pPr>
      <w:pBdr>
        <w:bottom w:val="single" w:sz="4" w:space="0" w:color="auto"/>
      </w:pBdr>
      <w:shd w:val="clear" w:color="auto" w:fill="FFFFFF"/>
      <w:suppressAutoHyphens/>
      <w:overflowPunct w:val="0"/>
      <w:autoSpaceDE w:val="0"/>
      <w:ind w:right="-5"/>
      <w:jc w:val="center"/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</w:pPr>
    <w:r w:rsidRPr="00FA2A00"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  <w:t xml:space="preserve">Генеральный план сельского поселения </w:t>
    </w:r>
    <w:r>
      <w:rPr>
        <w:rFonts w:ascii="Times New Roman" w:eastAsia="Times New Roman" w:hAnsi="Times New Roman" w:cs="Times New Roman"/>
        <w:color w:val="auto"/>
        <w:sz w:val="20"/>
        <w:szCs w:val="20"/>
        <w:lang w:eastAsia="ar-SA" w:bidi="ar-SA"/>
      </w:rPr>
      <w:t>Яникой</w:t>
    </w:r>
  </w:p>
  <w:p w:rsidR="00507C06" w:rsidRDefault="00507C06" w:rsidP="00FA2A00">
    <w:pPr>
      <w:pStyle w:val="aa"/>
      <w:jc w:val="center"/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</w:pPr>
    <w:r w:rsidRPr="000C3AAB">
      <w:rPr>
        <w:rFonts w:ascii="Times New Roman" w:eastAsiaTheme="minorHAnsi" w:hAnsi="Times New Roman" w:cs="Times New Roman"/>
        <w:color w:val="auto"/>
        <w:sz w:val="20"/>
        <w:szCs w:val="20"/>
        <w:lang w:eastAsia="en-US" w:bidi="ar-SA"/>
      </w:rPr>
      <w:t>Том 1. Положение о территориальном планировании. Внесение изменений</w:t>
    </w:r>
  </w:p>
  <w:p w:rsidR="00507C06" w:rsidRPr="00FA2A00" w:rsidRDefault="00507C06" w:rsidP="00FA2A00">
    <w:pPr>
      <w:pStyle w:val="aa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BF5"/>
    <w:multiLevelType w:val="hybridMultilevel"/>
    <w:tmpl w:val="98DCC252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F154A"/>
    <w:multiLevelType w:val="multilevel"/>
    <w:tmpl w:val="E6608B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F8187F"/>
    <w:multiLevelType w:val="multilevel"/>
    <w:tmpl w:val="D61A2A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635963"/>
    <w:multiLevelType w:val="hybridMultilevel"/>
    <w:tmpl w:val="09E869E2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63967"/>
    <w:multiLevelType w:val="hybridMultilevel"/>
    <w:tmpl w:val="D5E8A56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C3973"/>
    <w:multiLevelType w:val="hybridMultilevel"/>
    <w:tmpl w:val="41860EF4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61203"/>
    <w:multiLevelType w:val="hybridMultilevel"/>
    <w:tmpl w:val="57CC84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53069"/>
    <w:multiLevelType w:val="hybridMultilevel"/>
    <w:tmpl w:val="F5CAE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75C61"/>
    <w:multiLevelType w:val="multilevel"/>
    <w:tmpl w:val="9C2A5C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AB6897"/>
    <w:multiLevelType w:val="hybridMultilevel"/>
    <w:tmpl w:val="70587C78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C10EC"/>
    <w:multiLevelType w:val="multilevel"/>
    <w:tmpl w:val="C974F1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88566F"/>
    <w:multiLevelType w:val="hybridMultilevel"/>
    <w:tmpl w:val="2EE8C892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82B16"/>
    <w:multiLevelType w:val="hybridMultilevel"/>
    <w:tmpl w:val="2D264F12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D9031B"/>
    <w:multiLevelType w:val="multilevel"/>
    <w:tmpl w:val="98A6B7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8722C9D"/>
    <w:multiLevelType w:val="multilevel"/>
    <w:tmpl w:val="94B6A0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8570F1"/>
    <w:multiLevelType w:val="hybridMultilevel"/>
    <w:tmpl w:val="15329828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A74727"/>
    <w:multiLevelType w:val="hybridMultilevel"/>
    <w:tmpl w:val="E36EB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A2193"/>
    <w:multiLevelType w:val="multilevel"/>
    <w:tmpl w:val="905CB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E53FC3"/>
    <w:multiLevelType w:val="hybridMultilevel"/>
    <w:tmpl w:val="B7EC6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8728B"/>
    <w:multiLevelType w:val="multilevel"/>
    <w:tmpl w:val="182C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465FBB"/>
    <w:multiLevelType w:val="multilevel"/>
    <w:tmpl w:val="B2B440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7736F9"/>
    <w:multiLevelType w:val="hybridMultilevel"/>
    <w:tmpl w:val="E9924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865219"/>
    <w:multiLevelType w:val="hybridMultilevel"/>
    <w:tmpl w:val="B6C2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40BD4"/>
    <w:multiLevelType w:val="multilevel"/>
    <w:tmpl w:val="D4B6D8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DD757E"/>
    <w:multiLevelType w:val="hybridMultilevel"/>
    <w:tmpl w:val="57828E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D679C"/>
    <w:multiLevelType w:val="hybridMultilevel"/>
    <w:tmpl w:val="2902ABA8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1D3A22"/>
    <w:multiLevelType w:val="multilevel"/>
    <w:tmpl w:val="C63806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A579FD"/>
    <w:multiLevelType w:val="hybridMultilevel"/>
    <w:tmpl w:val="7F124EC8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433C6D"/>
    <w:multiLevelType w:val="hybridMultilevel"/>
    <w:tmpl w:val="C01221A8"/>
    <w:lvl w:ilvl="0" w:tplc="39001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B93008"/>
    <w:multiLevelType w:val="multilevel"/>
    <w:tmpl w:val="DA2C79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9B7318"/>
    <w:multiLevelType w:val="multilevel"/>
    <w:tmpl w:val="669CED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61232D"/>
    <w:multiLevelType w:val="hybridMultilevel"/>
    <w:tmpl w:val="75F848B0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405F23"/>
    <w:multiLevelType w:val="multilevel"/>
    <w:tmpl w:val="F8103B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E74606"/>
    <w:multiLevelType w:val="hybridMultilevel"/>
    <w:tmpl w:val="4AD2D790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0F5D58"/>
    <w:multiLevelType w:val="multilevel"/>
    <w:tmpl w:val="81DAF5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8130AE"/>
    <w:multiLevelType w:val="hybridMultilevel"/>
    <w:tmpl w:val="209AFBEA"/>
    <w:lvl w:ilvl="0" w:tplc="9662CB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4195500"/>
    <w:multiLevelType w:val="multilevel"/>
    <w:tmpl w:val="53A2F2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7D1628"/>
    <w:multiLevelType w:val="multilevel"/>
    <w:tmpl w:val="7CF8CC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69F22D9"/>
    <w:multiLevelType w:val="multilevel"/>
    <w:tmpl w:val="277051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A86604E"/>
    <w:multiLevelType w:val="hybridMultilevel"/>
    <w:tmpl w:val="BFA80F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ED5401"/>
    <w:multiLevelType w:val="hybridMultilevel"/>
    <w:tmpl w:val="EA0462AA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5A35AD"/>
    <w:multiLevelType w:val="hybridMultilevel"/>
    <w:tmpl w:val="DA1265D6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930DD5"/>
    <w:multiLevelType w:val="hybridMultilevel"/>
    <w:tmpl w:val="BDE0D6B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F7DF8"/>
    <w:multiLevelType w:val="hybridMultilevel"/>
    <w:tmpl w:val="C9C2C34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0F0D4F"/>
    <w:multiLevelType w:val="hybridMultilevel"/>
    <w:tmpl w:val="5FCA2B2C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B65B9A"/>
    <w:multiLevelType w:val="hybridMultilevel"/>
    <w:tmpl w:val="69CA0B70"/>
    <w:lvl w:ilvl="0" w:tplc="64D232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F0067F1"/>
    <w:multiLevelType w:val="hybridMultilevel"/>
    <w:tmpl w:val="C4E0587A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38"/>
  </w:num>
  <w:num w:numId="4">
    <w:abstractNumId w:val="17"/>
  </w:num>
  <w:num w:numId="5">
    <w:abstractNumId w:val="2"/>
  </w:num>
  <w:num w:numId="6">
    <w:abstractNumId w:val="29"/>
  </w:num>
  <w:num w:numId="7">
    <w:abstractNumId w:val="1"/>
  </w:num>
  <w:num w:numId="8">
    <w:abstractNumId w:val="23"/>
  </w:num>
  <w:num w:numId="9">
    <w:abstractNumId w:val="8"/>
  </w:num>
  <w:num w:numId="10">
    <w:abstractNumId w:val="14"/>
  </w:num>
  <w:num w:numId="11">
    <w:abstractNumId w:val="20"/>
  </w:num>
  <w:num w:numId="12">
    <w:abstractNumId w:val="30"/>
  </w:num>
  <w:num w:numId="13">
    <w:abstractNumId w:val="34"/>
  </w:num>
  <w:num w:numId="14">
    <w:abstractNumId w:val="37"/>
  </w:num>
  <w:num w:numId="15">
    <w:abstractNumId w:val="13"/>
  </w:num>
  <w:num w:numId="16">
    <w:abstractNumId w:val="32"/>
  </w:num>
  <w:num w:numId="17">
    <w:abstractNumId w:val="3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46"/>
  </w:num>
  <w:num w:numId="21">
    <w:abstractNumId w:val="25"/>
  </w:num>
  <w:num w:numId="22">
    <w:abstractNumId w:val="28"/>
  </w:num>
  <w:num w:numId="23">
    <w:abstractNumId w:val="19"/>
  </w:num>
  <w:num w:numId="24">
    <w:abstractNumId w:val="9"/>
  </w:num>
  <w:num w:numId="25">
    <w:abstractNumId w:val="31"/>
  </w:num>
  <w:num w:numId="26">
    <w:abstractNumId w:val="11"/>
  </w:num>
  <w:num w:numId="27">
    <w:abstractNumId w:val="3"/>
  </w:num>
  <w:num w:numId="28">
    <w:abstractNumId w:val="5"/>
  </w:num>
  <w:num w:numId="29">
    <w:abstractNumId w:val="35"/>
  </w:num>
  <w:num w:numId="30">
    <w:abstractNumId w:val="24"/>
  </w:num>
  <w:num w:numId="31">
    <w:abstractNumId w:val="39"/>
  </w:num>
  <w:num w:numId="32">
    <w:abstractNumId w:val="21"/>
  </w:num>
  <w:num w:numId="33">
    <w:abstractNumId w:val="18"/>
  </w:num>
  <w:num w:numId="34">
    <w:abstractNumId w:val="22"/>
  </w:num>
  <w:num w:numId="35">
    <w:abstractNumId w:val="6"/>
  </w:num>
  <w:num w:numId="36">
    <w:abstractNumId w:val="40"/>
  </w:num>
  <w:num w:numId="37">
    <w:abstractNumId w:val="0"/>
  </w:num>
  <w:num w:numId="38">
    <w:abstractNumId w:val="45"/>
  </w:num>
  <w:num w:numId="39">
    <w:abstractNumId w:val="41"/>
  </w:num>
  <w:num w:numId="40">
    <w:abstractNumId w:val="4"/>
  </w:num>
  <w:num w:numId="41">
    <w:abstractNumId w:val="43"/>
  </w:num>
  <w:num w:numId="42">
    <w:abstractNumId w:val="42"/>
  </w:num>
  <w:num w:numId="43">
    <w:abstractNumId w:val="15"/>
  </w:num>
  <w:num w:numId="44">
    <w:abstractNumId w:val="16"/>
  </w:num>
  <w:num w:numId="45">
    <w:abstractNumId w:val="44"/>
  </w:num>
  <w:num w:numId="46">
    <w:abstractNumId w:val="12"/>
  </w:num>
  <w:num w:numId="47">
    <w:abstractNumId w:val="27"/>
  </w:num>
  <w:num w:numId="4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C3EC0"/>
    <w:rsid w:val="0000215F"/>
    <w:rsid w:val="00002C33"/>
    <w:rsid w:val="00006896"/>
    <w:rsid w:val="000074B8"/>
    <w:rsid w:val="00012FA3"/>
    <w:rsid w:val="0001574D"/>
    <w:rsid w:val="00021DC2"/>
    <w:rsid w:val="00022740"/>
    <w:rsid w:val="0002445C"/>
    <w:rsid w:val="000323BD"/>
    <w:rsid w:val="00034D60"/>
    <w:rsid w:val="0004022F"/>
    <w:rsid w:val="00060561"/>
    <w:rsid w:val="00061E7D"/>
    <w:rsid w:val="00062968"/>
    <w:rsid w:val="0007074D"/>
    <w:rsid w:val="000739CD"/>
    <w:rsid w:val="00077FB0"/>
    <w:rsid w:val="00080078"/>
    <w:rsid w:val="00082ED0"/>
    <w:rsid w:val="00084900"/>
    <w:rsid w:val="00084C9B"/>
    <w:rsid w:val="0008591E"/>
    <w:rsid w:val="00086CB1"/>
    <w:rsid w:val="00096CEF"/>
    <w:rsid w:val="000A335F"/>
    <w:rsid w:val="000B19EE"/>
    <w:rsid w:val="000B2C8E"/>
    <w:rsid w:val="000C3AAB"/>
    <w:rsid w:val="000D46A9"/>
    <w:rsid w:val="000F2F3B"/>
    <w:rsid w:val="001010F3"/>
    <w:rsid w:val="001264C6"/>
    <w:rsid w:val="00131278"/>
    <w:rsid w:val="0013580F"/>
    <w:rsid w:val="00152903"/>
    <w:rsid w:val="00157DD9"/>
    <w:rsid w:val="001704F2"/>
    <w:rsid w:val="001825A5"/>
    <w:rsid w:val="001912D2"/>
    <w:rsid w:val="001A3FDF"/>
    <w:rsid w:val="001B3A87"/>
    <w:rsid w:val="00207E2C"/>
    <w:rsid w:val="00210579"/>
    <w:rsid w:val="002240A9"/>
    <w:rsid w:val="0023338F"/>
    <w:rsid w:val="00241739"/>
    <w:rsid w:val="00251362"/>
    <w:rsid w:val="0026726E"/>
    <w:rsid w:val="00273B5A"/>
    <w:rsid w:val="00291747"/>
    <w:rsid w:val="00296B62"/>
    <w:rsid w:val="002B2998"/>
    <w:rsid w:val="002B6EF4"/>
    <w:rsid w:val="002D33C1"/>
    <w:rsid w:val="002D564D"/>
    <w:rsid w:val="002D58E3"/>
    <w:rsid w:val="002D5AB9"/>
    <w:rsid w:val="002D5E42"/>
    <w:rsid w:val="002D6AD9"/>
    <w:rsid w:val="002E41F7"/>
    <w:rsid w:val="002F1D7A"/>
    <w:rsid w:val="002F66AF"/>
    <w:rsid w:val="0031417F"/>
    <w:rsid w:val="00314534"/>
    <w:rsid w:val="00314C73"/>
    <w:rsid w:val="003173D5"/>
    <w:rsid w:val="00322D5F"/>
    <w:rsid w:val="003251EF"/>
    <w:rsid w:val="00346E6E"/>
    <w:rsid w:val="00390112"/>
    <w:rsid w:val="003913FB"/>
    <w:rsid w:val="00391671"/>
    <w:rsid w:val="003A0AE9"/>
    <w:rsid w:val="003A0C10"/>
    <w:rsid w:val="003A74CD"/>
    <w:rsid w:val="003B796D"/>
    <w:rsid w:val="003C2E02"/>
    <w:rsid w:val="003D4B90"/>
    <w:rsid w:val="00406217"/>
    <w:rsid w:val="004174C9"/>
    <w:rsid w:val="00427E35"/>
    <w:rsid w:val="004306F6"/>
    <w:rsid w:val="00433140"/>
    <w:rsid w:val="004431A8"/>
    <w:rsid w:val="00466CA9"/>
    <w:rsid w:val="004809DF"/>
    <w:rsid w:val="004A5727"/>
    <w:rsid w:val="004C36EC"/>
    <w:rsid w:val="004D6BDA"/>
    <w:rsid w:val="004F2D0D"/>
    <w:rsid w:val="00502E8D"/>
    <w:rsid w:val="005043BB"/>
    <w:rsid w:val="00507C06"/>
    <w:rsid w:val="005103B3"/>
    <w:rsid w:val="00513941"/>
    <w:rsid w:val="005142DF"/>
    <w:rsid w:val="00544323"/>
    <w:rsid w:val="00546B3A"/>
    <w:rsid w:val="00550EC0"/>
    <w:rsid w:val="00560222"/>
    <w:rsid w:val="00573054"/>
    <w:rsid w:val="00576E0E"/>
    <w:rsid w:val="00584548"/>
    <w:rsid w:val="0058633F"/>
    <w:rsid w:val="00595B0C"/>
    <w:rsid w:val="00595D3B"/>
    <w:rsid w:val="005A79A3"/>
    <w:rsid w:val="005B3960"/>
    <w:rsid w:val="005D0A6C"/>
    <w:rsid w:val="005D75C5"/>
    <w:rsid w:val="005F069D"/>
    <w:rsid w:val="005F1685"/>
    <w:rsid w:val="005F3698"/>
    <w:rsid w:val="00615F83"/>
    <w:rsid w:val="00617E89"/>
    <w:rsid w:val="006207FA"/>
    <w:rsid w:val="00632E2F"/>
    <w:rsid w:val="00636747"/>
    <w:rsid w:val="006417F9"/>
    <w:rsid w:val="00662E8C"/>
    <w:rsid w:val="00667657"/>
    <w:rsid w:val="00667A6E"/>
    <w:rsid w:val="00672E74"/>
    <w:rsid w:val="00681F45"/>
    <w:rsid w:val="00684AC0"/>
    <w:rsid w:val="00694779"/>
    <w:rsid w:val="006A02D2"/>
    <w:rsid w:val="006A02E0"/>
    <w:rsid w:val="006D1067"/>
    <w:rsid w:val="006F077B"/>
    <w:rsid w:val="00700795"/>
    <w:rsid w:val="0072603E"/>
    <w:rsid w:val="00732C22"/>
    <w:rsid w:val="007510A5"/>
    <w:rsid w:val="0075612D"/>
    <w:rsid w:val="00757265"/>
    <w:rsid w:val="00757414"/>
    <w:rsid w:val="00762186"/>
    <w:rsid w:val="00763C20"/>
    <w:rsid w:val="00766173"/>
    <w:rsid w:val="00770C36"/>
    <w:rsid w:val="0078324C"/>
    <w:rsid w:val="007A6F03"/>
    <w:rsid w:val="007B4BDA"/>
    <w:rsid w:val="007C3EC0"/>
    <w:rsid w:val="007C51B1"/>
    <w:rsid w:val="007D5CEA"/>
    <w:rsid w:val="00800AE1"/>
    <w:rsid w:val="00814EE5"/>
    <w:rsid w:val="00840F6E"/>
    <w:rsid w:val="0084282C"/>
    <w:rsid w:val="00842B2B"/>
    <w:rsid w:val="00857215"/>
    <w:rsid w:val="0086463C"/>
    <w:rsid w:val="008707AB"/>
    <w:rsid w:val="008821DA"/>
    <w:rsid w:val="008925D3"/>
    <w:rsid w:val="008B3E1D"/>
    <w:rsid w:val="008C464C"/>
    <w:rsid w:val="008D2384"/>
    <w:rsid w:val="008F4473"/>
    <w:rsid w:val="008F454D"/>
    <w:rsid w:val="009148AA"/>
    <w:rsid w:val="0093016E"/>
    <w:rsid w:val="00934D24"/>
    <w:rsid w:val="00942396"/>
    <w:rsid w:val="0094290A"/>
    <w:rsid w:val="009601DF"/>
    <w:rsid w:val="00960CF8"/>
    <w:rsid w:val="00971454"/>
    <w:rsid w:val="00994602"/>
    <w:rsid w:val="009A061B"/>
    <w:rsid w:val="009B1C5E"/>
    <w:rsid w:val="009D4EBB"/>
    <w:rsid w:val="009E1B60"/>
    <w:rsid w:val="009E4566"/>
    <w:rsid w:val="009E6ADE"/>
    <w:rsid w:val="009F0182"/>
    <w:rsid w:val="009F5518"/>
    <w:rsid w:val="00A15994"/>
    <w:rsid w:val="00A1651A"/>
    <w:rsid w:val="00A171F4"/>
    <w:rsid w:val="00A20303"/>
    <w:rsid w:val="00A557D4"/>
    <w:rsid w:val="00A720D0"/>
    <w:rsid w:val="00A75942"/>
    <w:rsid w:val="00A760EC"/>
    <w:rsid w:val="00A8133C"/>
    <w:rsid w:val="00AB00D3"/>
    <w:rsid w:val="00AC3A61"/>
    <w:rsid w:val="00AC5BE3"/>
    <w:rsid w:val="00AD1219"/>
    <w:rsid w:val="00AE475B"/>
    <w:rsid w:val="00AE4FFB"/>
    <w:rsid w:val="00AE5CC9"/>
    <w:rsid w:val="00AF0BFD"/>
    <w:rsid w:val="00AF270C"/>
    <w:rsid w:val="00B03B45"/>
    <w:rsid w:val="00B056D3"/>
    <w:rsid w:val="00B1040B"/>
    <w:rsid w:val="00B354BE"/>
    <w:rsid w:val="00B43AA9"/>
    <w:rsid w:val="00B60354"/>
    <w:rsid w:val="00B60DFD"/>
    <w:rsid w:val="00BA0424"/>
    <w:rsid w:val="00BA33DB"/>
    <w:rsid w:val="00BA6C6D"/>
    <w:rsid w:val="00BB5535"/>
    <w:rsid w:val="00BC0185"/>
    <w:rsid w:val="00BD1862"/>
    <w:rsid w:val="00BD4586"/>
    <w:rsid w:val="00BD7C2B"/>
    <w:rsid w:val="00C15CDE"/>
    <w:rsid w:val="00C22D37"/>
    <w:rsid w:val="00C33FC6"/>
    <w:rsid w:val="00C444BE"/>
    <w:rsid w:val="00C474E4"/>
    <w:rsid w:val="00C47909"/>
    <w:rsid w:val="00C63ABF"/>
    <w:rsid w:val="00C80BD0"/>
    <w:rsid w:val="00C84E32"/>
    <w:rsid w:val="00C924FD"/>
    <w:rsid w:val="00C92D62"/>
    <w:rsid w:val="00C93E9A"/>
    <w:rsid w:val="00C9605A"/>
    <w:rsid w:val="00CA64EC"/>
    <w:rsid w:val="00CB59DA"/>
    <w:rsid w:val="00CC2537"/>
    <w:rsid w:val="00CD2CFF"/>
    <w:rsid w:val="00CD570A"/>
    <w:rsid w:val="00CF0FF9"/>
    <w:rsid w:val="00D32AA7"/>
    <w:rsid w:val="00D406DE"/>
    <w:rsid w:val="00D438E5"/>
    <w:rsid w:val="00D462FF"/>
    <w:rsid w:val="00D84D0C"/>
    <w:rsid w:val="00D8538B"/>
    <w:rsid w:val="00D93CAD"/>
    <w:rsid w:val="00DB22C7"/>
    <w:rsid w:val="00DB582B"/>
    <w:rsid w:val="00DC3321"/>
    <w:rsid w:val="00DD401E"/>
    <w:rsid w:val="00DE43C0"/>
    <w:rsid w:val="00E01422"/>
    <w:rsid w:val="00E06F09"/>
    <w:rsid w:val="00E10CC3"/>
    <w:rsid w:val="00E13BD3"/>
    <w:rsid w:val="00E228DC"/>
    <w:rsid w:val="00E22EF9"/>
    <w:rsid w:val="00E263F0"/>
    <w:rsid w:val="00E27B2E"/>
    <w:rsid w:val="00E3029F"/>
    <w:rsid w:val="00E35FDF"/>
    <w:rsid w:val="00E36F84"/>
    <w:rsid w:val="00E416C7"/>
    <w:rsid w:val="00E4721D"/>
    <w:rsid w:val="00E55433"/>
    <w:rsid w:val="00E57CBE"/>
    <w:rsid w:val="00EA0CEB"/>
    <w:rsid w:val="00EA14FC"/>
    <w:rsid w:val="00EA4B99"/>
    <w:rsid w:val="00EB5A54"/>
    <w:rsid w:val="00EC2C5A"/>
    <w:rsid w:val="00ED0C59"/>
    <w:rsid w:val="00ED73E6"/>
    <w:rsid w:val="00EE47EB"/>
    <w:rsid w:val="00EF4AC2"/>
    <w:rsid w:val="00EF680D"/>
    <w:rsid w:val="00EF7F6D"/>
    <w:rsid w:val="00F11404"/>
    <w:rsid w:val="00F1185F"/>
    <w:rsid w:val="00F1193A"/>
    <w:rsid w:val="00F11F88"/>
    <w:rsid w:val="00F12140"/>
    <w:rsid w:val="00F156BD"/>
    <w:rsid w:val="00F22B89"/>
    <w:rsid w:val="00F32A34"/>
    <w:rsid w:val="00F33F1E"/>
    <w:rsid w:val="00F35B7B"/>
    <w:rsid w:val="00F616F9"/>
    <w:rsid w:val="00F72B50"/>
    <w:rsid w:val="00F760AF"/>
    <w:rsid w:val="00F85703"/>
    <w:rsid w:val="00F87DDD"/>
    <w:rsid w:val="00F97DB2"/>
    <w:rsid w:val="00FA1753"/>
    <w:rsid w:val="00FA2A00"/>
    <w:rsid w:val="00FA320F"/>
    <w:rsid w:val="00FA49AD"/>
    <w:rsid w:val="00FB0A17"/>
    <w:rsid w:val="00FC01B8"/>
    <w:rsid w:val="00FC554D"/>
    <w:rsid w:val="00FD2C28"/>
    <w:rsid w:val="00FE4FDA"/>
    <w:rsid w:val="00FF1A0A"/>
    <w:rsid w:val="00FF23A1"/>
    <w:rsid w:val="00FF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71F4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912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0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1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333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rsid w:val="00096CEF"/>
    <w:rPr>
      <w:color w:val="0066CC"/>
      <w:u w:val="single"/>
    </w:rPr>
  </w:style>
  <w:style w:type="character" w:customStyle="1" w:styleId="3Exact">
    <w:name w:val="Основной текст (3) Exact"/>
    <w:basedOn w:val="a0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_"/>
    <w:basedOn w:val="a0"/>
    <w:link w:val="32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2">
    <w:name w:val="Основной текст (3)"/>
    <w:basedOn w:val="a"/>
    <w:link w:val="31"/>
    <w:rsid w:val="00096CEF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21">
    <w:name w:val="Основной текст (2)_"/>
    <w:basedOn w:val="a0"/>
    <w:link w:val="22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22">
    <w:name w:val="Основной текст (2)"/>
    <w:basedOn w:val="a"/>
    <w:link w:val="21"/>
    <w:rsid w:val="00096CEF"/>
    <w:pPr>
      <w:shd w:val="clear" w:color="auto" w:fill="FFFFFF"/>
      <w:spacing w:after="180" w:line="254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">
    <w:name w:val="Основной текст (4)_"/>
    <w:basedOn w:val="a0"/>
    <w:link w:val="40"/>
    <w:rsid w:val="00096CE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40">
    <w:name w:val="Основной текст (4)"/>
    <w:basedOn w:val="a"/>
    <w:link w:val="4"/>
    <w:rsid w:val="00096CEF"/>
    <w:pPr>
      <w:shd w:val="clear" w:color="auto" w:fill="FFFFFF"/>
      <w:spacing w:before="180" w:line="250" w:lineRule="exact"/>
      <w:jc w:val="center"/>
    </w:pPr>
    <w:rPr>
      <w:rFonts w:ascii="Arial" w:eastAsia="Arial" w:hAnsi="Arial" w:cs="Arial"/>
      <w:sz w:val="22"/>
      <w:szCs w:val="22"/>
    </w:rPr>
  </w:style>
  <w:style w:type="character" w:customStyle="1" w:styleId="5">
    <w:name w:val="Основной текст (5)_"/>
    <w:basedOn w:val="a0"/>
    <w:link w:val="50"/>
    <w:rsid w:val="00096CE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rsid w:val="00096CEF"/>
    <w:pPr>
      <w:shd w:val="clear" w:color="auto" w:fill="FFFFFF"/>
      <w:spacing w:after="2520" w:line="0" w:lineRule="atLeast"/>
      <w:jc w:val="right"/>
    </w:pPr>
    <w:rPr>
      <w:rFonts w:ascii="Arial" w:eastAsia="Arial" w:hAnsi="Arial" w:cs="Arial"/>
      <w:b/>
      <w:bCs/>
      <w:sz w:val="28"/>
      <w:szCs w:val="28"/>
    </w:rPr>
  </w:style>
  <w:style w:type="character" w:customStyle="1" w:styleId="6">
    <w:name w:val="Основной текст (6)_"/>
    <w:basedOn w:val="a0"/>
    <w:link w:val="60"/>
    <w:rsid w:val="00096CEF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paragraph" w:customStyle="1" w:styleId="60">
    <w:name w:val="Основной текст (6)"/>
    <w:basedOn w:val="a"/>
    <w:link w:val="6"/>
    <w:rsid w:val="00096CEF"/>
    <w:pPr>
      <w:shd w:val="clear" w:color="auto" w:fill="FFFFFF"/>
      <w:spacing w:before="2520" w:line="619" w:lineRule="exact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character" w:customStyle="1" w:styleId="7">
    <w:name w:val="Основной текст (7)_"/>
    <w:basedOn w:val="a0"/>
    <w:link w:val="70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70">
    <w:name w:val="Основной текст (7)"/>
    <w:basedOn w:val="a"/>
    <w:link w:val="7"/>
    <w:rsid w:val="00096CEF"/>
    <w:pPr>
      <w:shd w:val="clear" w:color="auto" w:fill="FFFFFF"/>
      <w:spacing w:before="600" w:after="252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1">
    <w:name w:val="Заголовок №1_"/>
    <w:basedOn w:val="a0"/>
    <w:link w:val="12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2">
    <w:name w:val="Заголовок №1"/>
    <w:basedOn w:val="a"/>
    <w:link w:val="11"/>
    <w:rsid w:val="00096CEF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4">
    <w:name w:val="Колонтитул_"/>
    <w:basedOn w:val="a0"/>
    <w:link w:val="a5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a5">
    <w:name w:val="Колонтитул"/>
    <w:basedOn w:val="a"/>
    <w:link w:val="a4"/>
    <w:rsid w:val="00096C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a6">
    <w:name w:val="Колонтитул"/>
    <w:basedOn w:val="a4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pt">
    <w:name w:val="Колонтитул + 11 pt"/>
    <w:basedOn w:val="a4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3pt">
    <w:name w:val="Основной текст (2) + 13 pt"/>
    <w:basedOn w:val="21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75pt">
    <w:name w:val="Основной текст (2) + Arial;7;5 pt;Курсив"/>
    <w:basedOn w:val="21"/>
    <w:rsid w:val="00096CE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1pt30">
    <w:name w:val="Основной текст (2) + 21 pt;Полужирный;Масштаб 30%"/>
    <w:basedOn w:val="21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30"/>
      <w:position w:val="0"/>
      <w:sz w:val="42"/>
      <w:szCs w:val="42"/>
      <w:u w:val="none"/>
      <w:lang w:val="ru-RU" w:eastAsia="ru-RU" w:bidi="ru-RU"/>
    </w:rPr>
  </w:style>
  <w:style w:type="character" w:customStyle="1" w:styleId="2CourierNew65pt0pt">
    <w:name w:val="Основной текст (2) + Courier New;6;5 pt;Полужирный;Интервал 0 pt"/>
    <w:basedOn w:val="21"/>
    <w:rsid w:val="00096CEF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9pt">
    <w:name w:val="Основной текст (2) + 9 pt"/>
    <w:basedOn w:val="21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Заголовок №2_"/>
    <w:basedOn w:val="a0"/>
    <w:link w:val="25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5">
    <w:name w:val="Заголовок №2"/>
    <w:basedOn w:val="a"/>
    <w:link w:val="24"/>
    <w:rsid w:val="00096CEF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6">
    <w:name w:val="Основной текст (2) + Полужирный"/>
    <w:basedOn w:val="21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urierNew65pt0pt0">
    <w:name w:val="Основной текст (2) + Courier New;6;5 pt;Полужирный;Интервал 0 pt"/>
    <w:basedOn w:val="21"/>
    <w:rsid w:val="00096CEF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pt0">
    <w:name w:val="Колонтитул + 11 pt;Полужирный;Курсив"/>
    <w:basedOn w:val="a4"/>
    <w:rsid w:val="00096CE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Garamond">
    <w:name w:val="Основной текст (2) + Garamond;Курсив"/>
    <w:basedOn w:val="21"/>
    <w:rsid w:val="00096CEF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096CEF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paragraph" w:customStyle="1" w:styleId="8">
    <w:name w:val="Основной текст (8)"/>
    <w:basedOn w:val="a"/>
    <w:link w:val="8Exact"/>
    <w:rsid w:val="00096CEF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character" w:customStyle="1" w:styleId="2Exact">
    <w:name w:val="Основной текст (2) Exact"/>
    <w:basedOn w:val="a0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xact0">
    <w:name w:val="Подпись к таблице (2) Exact"/>
    <w:basedOn w:val="a0"/>
    <w:link w:val="27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27">
    <w:name w:val="Подпись к таблице (2)"/>
    <w:basedOn w:val="a"/>
    <w:link w:val="2Exact0"/>
    <w:rsid w:val="00096C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9Exact">
    <w:name w:val="Основной текст (9) Exact"/>
    <w:basedOn w:val="a0"/>
    <w:link w:val="9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9">
    <w:name w:val="Основной текст (9)"/>
    <w:basedOn w:val="a"/>
    <w:link w:val="9Exact"/>
    <w:rsid w:val="00096CE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xact">
    <w:name w:val="Подпись к таблице Exact"/>
    <w:basedOn w:val="a0"/>
    <w:link w:val="a7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a7">
    <w:name w:val="Подпись к таблице"/>
    <w:basedOn w:val="a"/>
    <w:link w:val="Exact"/>
    <w:rsid w:val="00096CEF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15pt">
    <w:name w:val="Основной текст (2) + 15 pt;Полужирный"/>
    <w:basedOn w:val="21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1"/>
    <w:rsid w:val="00096C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)"/>
    <w:basedOn w:val="21"/>
    <w:rsid w:val="00096C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9429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4290A"/>
    <w:rPr>
      <w:color w:val="000000"/>
    </w:rPr>
  </w:style>
  <w:style w:type="paragraph" w:styleId="aa">
    <w:name w:val="header"/>
    <w:basedOn w:val="a"/>
    <w:link w:val="ab"/>
    <w:uiPriority w:val="99"/>
    <w:unhideWhenUsed/>
    <w:rsid w:val="009429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4290A"/>
    <w:rPr>
      <w:color w:val="000000"/>
    </w:rPr>
  </w:style>
  <w:style w:type="table" w:styleId="ac">
    <w:name w:val="Table Grid"/>
    <w:basedOn w:val="a1"/>
    <w:uiPriority w:val="59"/>
    <w:rsid w:val="009429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C25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C2537"/>
    <w:rPr>
      <w:rFonts w:ascii="Tahoma" w:hAnsi="Tahoma" w:cs="Tahoma"/>
      <w:color w:val="000000"/>
      <w:sz w:val="16"/>
      <w:szCs w:val="16"/>
    </w:rPr>
  </w:style>
  <w:style w:type="paragraph" w:customStyle="1" w:styleId="xl81">
    <w:name w:val="xl81"/>
    <w:basedOn w:val="a"/>
    <w:rsid w:val="00FA2A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20"/>
      <w:szCs w:val="20"/>
      <w:lang w:bidi="ar-SA"/>
    </w:rPr>
  </w:style>
  <w:style w:type="paragraph" w:styleId="af">
    <w:name w:val="List Paragraph"/>
    <w:basedOn w:val="a"/>
    <w:uiPriority w:val="34"/>
    <w:qFormat/>
    <w:rsid w:val="00FA2A00"/>
    <w:pPr>
      <w:ind w:left="720"/>
      <w:contextualSpacing/>
    </w:pPr>
  </w:style>
  <w:style w:type="paragraph" w:styleId="af0">
    <w:name w:val="TOC Heading"/>
    <w:basedOn w:val="1"/>
    <w:next w:val="a"/>
    <w:uiPriority w:val="39"/>
    <w:semiHidden/>
    <w:unhideWhenUsed/>
    <w:qFormat/>
    <w:rsid w:val="001912D2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84282C"/>
    <w:pPr>
      <w:spacing w:after="100"/>
    </w:pPr>
  </w:style>
  <w:style w:type="table" w:customStyle="1" w:styleId="14">
    <w:name w:val="Сетка таблицы1"/>
    <w:basedOn w:val="a1"/>
    <w:next w:val="ac"/>
    <w:uiPriority w:val="59"/>
    <w:rsid w:val="006A02D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681F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2a">
    <w:name w:val="Сетка таблицы2"/>
    <w:basedOn w:val="a1"/>
    <w:next w:val="ac"/>
    <w:uiPriority w:val="59"/>
    <w:rsid w:val="009F551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BA33D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F616F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toc 2"/>
    <w:basedOn w:val="a"/>
    <w:next w:val="a"/>
    <w:autoRedefine/>
    <w:uiPriority w:val="39"/>
    <w:unhideWhenUsed/>
    <w:rsid w:val="003173D5"/>
    <w:pPr>
      <w:spacing w:after="100"/>
      <w:ind w:left="240"/>
    </w:pPr>
  </w:style>
  <w:style w:type="paragraph" w:customStyle="1" w:styleId="Default">
    <w:name w:val="Default"/>
    <w:rsid w:val="00E01422"/>
    <w:pPr>
      <w:widowControl/>
      <w:autoSpaceDE w:val="0"/>
      <w:autoSpaceDN w:val="0"/>
      <w:adjustRightInd w:val="0"/>
    </w:pPr>
    <w:rPr>
      <w:rFonts w:ascii="Franklin Gothic Medium Cond" w:hAnsi="Franklin Gothic Medium Cond" w:cs="Franklin Gothic Medium Cond"/>
      <w:color w:val="000000"/>
      <w:lang w:bidi="ar-SA"/>
    </w:rPr>
  </w:style>
  <w:style w:type="table" w:customStyle="1" w:styleId="61">
    <w:name w:val="Сетка таблицы6"/>
    <w:basedOn w:val="a1"/>
    <w:uiPriority w:val="59"/>
    <w:rsid w:val="00E22EF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00215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31417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semiHidden/>
    <w:unhideWhenUsed/>
    <w:rsid w:val="0024173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41739"/>
    <w:rPr>
      <w:color w:val="000000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41739"/>
    <w:rPr>
      <w:vertAlign w:val="superscript"/>
    </w:rPr>
  </w:style>
  <w:style w:type="paragraph" w:customStyle="1" w:styleId="af5">
    <w:name w:val="Текст таблицы"/>
    <w:basedOn w:val="a"/>
    <w:rsid w:val="00F12140"/>
    <w:pPr>
      <w:widowControl/>
    </w:pPr>
    <w:rPr>
      <w:rFonts w:ascii="Times New Roman" w:eastAsia="Times New Roman" w:hAnsi="Times New Roman" w:cs="Times New Roman"/>
      <w:snapToGrid w:val="0"/>
      <w:color w:val="auto"/>
      <w:sz w:val="22"/>
      <w:szCs w:val="20"/>
      <w:lang w:bidi="ar-SA"/>
    </w:rPr>
  </w:style>
  <w:style w:type="table" w:customStyle="1" w:styleId="71">
    <w:name w:val="Сетка таблицы7"/>
    <w:basedOn w:val="a1"/>
    <w:next w:val="ac"/>
    <w:uiPriority w:val="59"/>
    <w:rsid w:val="00CA64EC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next w:val="ac"/>
    <w:rsid w:val="004A5727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A5727"/>
    <w:rPr>
      <w:rFonts w:ascii="Courier New" w:eastAsia="Courier New" w:hAnsi="Courier New" w:cs="Courier New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rsid w:val="00CB59DA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next w:val="ac"/>
    <w:uiPriority w:val="59"/>
    <w:rsid w:val="00ED73E6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84AC0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684AC0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87DDD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c"/>
    <w:uiPriority w:val="59"/>
    <w:rsid w:val="00F87DDD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c"/>
    <w:rsid w:val="00F72B5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010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4">
    <w:name w:val="toc 3"/>
    <w:basedOn w:val="a"/>
    <w:next w:val="a"/>
    <w:autoRedefine/>
    <w:uiPriority w:val="39"/>
    <w:unhideWhenUsed/>
    <w:rsid w:val="00EF680D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171F4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912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0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1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333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180" w:line="254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50" w:lineRule="exact"/>
      <w:jc w:val="center"/>
    </w:pPr>
    <w:rPr>
      <w:rFonts w:ascii="Arial" w:eastAsia="Arial" w:hAnsi="Arial" w:cs="Arial"/>
      <w:sz w:val="22"/>
      <w:szCs w:val="22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2520" w:line="0" w:lineRule="atLeast"/>
      <w:jc w:val="right"/>
    </w:pPr>
    <w:rPr>
      <w:rFonts w:ascii="Arial" w:eastAsia="Arial" w:hAnsi="Arial" w:cs="Arial"/>
      <w:b/>
      <w:bCs/>
      <w:sz w:val="28"/>
      <w:szCs w:val="28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520" w:line="619" w:lineRule="exact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0" w:after="252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pt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3pt">
    <w:name w:val="Основной текст (2) + 13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75pt">
    <w:name w:val="Основной текст (2) + Arial;7;5 pt;Курсив"/>
    <w:basedOn w:val="2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1pt30">
    <w:name w:val="Основной текст (2) + 21 pt;Полужирный;Масштаб 30%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30"/>
      <w:position w:val="0"/>
      <w:sz w:val="42"/>
      <w:szCs w:val="42"/>
      <w:u w:val="none"/>
      <w:lang w:val="ru-RU" w:eastAsia="ru-RU" w:bidi="ru-RU"/>
    </w:rPr>
  </w:style>
  <w:style w:type="character" w:customStyle="1" w:styleId="2CourierNew65pt0pt">
    <w:name w:val="Основной текст (2) + Courier New;6;5 pt;Полужирный;Интервал 0 pt"/>
    <w:basedOn w:val="2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9pt">
    <w:name w:val="Основной текст (2) + 9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6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urierNew65pt0pt0">
    <w:name w:val="Основной текст (2) + Courier New;6;5 pt;Полужирный;Интервал 0 pt"/>
    <w:basedOn w:val="2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pt0">
    <w:name w:val="Колонтитул + 11 pt;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Garamond">
    <w:name w:val="Основной текст (2) + Garamond;Курсив"/>
    <w:basedOn w:val="21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xact0">
    <w:name w:val="Подпись к таблице (2) Exact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27">
    <w:name w:val="Подпись к таблице (2)"/>
    <w:basedOn w:val="a"/>
    <w:link w:val="2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xact">
    <w:name w:val="Подпись к таблице Exact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a7">
    <w:name w:val="Подпись к таблице"/>
    <w:basedOn w:val="a"/>
    <w:link w:val="Exact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15pt">
    <w:name w:val="Основной текст (2) + 15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9429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4290A"/>
    <w:rPr>
      <w:color w:val="000000"/>
    </w:rPr>
  </w:style>
  <w:style w:type="paragraph" w:styleId="aa">
    <w:name w:val="header"/>
    <w:basedOn w:val="a"/>
    <w:link w:val="ab"/>
    <w:uiPriority w:val="99"/>
    <w:unhideWhenUsed/>
    <w:rsid w:val="009429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4290A"/>
    <w:rPr>
      <w:color w:val="000000"/>
    </w:rPr>
  </w:style>
  <w:style w:type="table" w:styleId="ac">
    <w:name w:val="Table Grid"/>
    <w:basedOn w:val="a1"/>
    <w:uiPriority w:val="59"/>
    <w:rsid w:val="00942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C25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C2537"/>
    <w:rPr>
      <w:rFonts w:ascii="Tahoma" w:hAnsi="Tahoma" w:cs="Tahoma"/>
      <w:color w:val="000000"/>
      <w:sz w:val="16"/>
      <w:szCs w:val="16"/>
    </w:rPr>
  </w:style>
  <w:style w:type="paragraph" w:customStyle="1" w:styleId="xl81">
    <w:name w:val="xl81"/>
    <w:basedOn w:val="a"/>
    <w:rsid w:val="00FA2A0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20"/>
      <w:szCs w:val="20"/>
      <w:lang w:bidi="ar-SA"/>
    </w:rPr>
  </w:style>
  <w:style w:type="paragraph" w:styleId="af">
    <w:name w:val="List Paragraph"/>
    <w:basedOn w:val="a"/>
    <w:uiPriority w:val="34"/>
    <w:qFormat/>
    <w:rsid w:val="00FA2A00"/>
    <w:pPr>
      <w:ind w:left="720"/>
      <w:contextualSpacing/>
    </w:pPr>
  </w:style>
  <w:style w:type="paragraph" w:styleId="af0">
    <w:name w:val="TOC Heading"/>
    <w:basedOn w:val="1"/>
    <w:next w:val="a"/>
    <w:uiPriority w:val="39"/>
    <w:semiHidden/>
    <w:unhideWhenUsed/>
    <w:qFormat/>
    <w:rsid w:val="001912D2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84282C"/>
    <w:pPr>
      <w:spacing w:after="100"/>
    </w:pPr>
  </w:style>
  <w:style w:type="table" w:customStyle="1" w:styleId="14">
    <w:name w:val="Сетка таблицы1"/>
    <w:basedOn w:val="a1"/>
    <w:next w:val="ac"/>
    <w:uiPriority w:val="59"/>
    <w:rsid w:val="006A02D2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681F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2a">
    <w:name w:val="Сетка таблицы2"/>
    <w:basedOn w:val="a1"/>
    <w:next w:val="ac"/>
    <w:uiPriority w:val="59"/>
    <w:rsid w:val="009F551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c"/>
    <w:uiPriority w:val="59"/>
    <w:rsid w:val="00BA33D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F616F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b">
    <w:name w:val="toc 2"/>
    <w:basedOn w:val="a"/>
    <w:next w:val="a"/>
    <w:autoRedefine/>
    <w:uiPriority w:val="39"/>
    <w:unhideWhenUsed/>
    <w:rsid w:val="003173D5"/>
    <w:pPr>
      <w:spacing w:after="100"/>
      <w:ind w:left="240"/>
    </w:pPr>
  </w:style>
  <w:style w:type="paragraph" w:customStyle="1" w:styleId="Default">
    <w:name w:val="Default"/>
    <w:rsid w:val="00E01422"/>
    <w:pPr>
      <w:widowControl/>
      <w:autoSpaceDE w:val="0"/>
      <w:autoSpaceDN w:val="0"/>
      <w:adjustRightInd w:val="0"/>
    </w:pPr>
    <w:rPr>
      <w:rFonts w:ascii="Franklin Gothic Medium Cond" w:hAnsi="Franklin Gothic Medium Cond" w:cs="Franklin Gothic Medium Cond"/>
      <w:color w:val="000000"/>
      <w:lang w:bidi="ar-SA"/>
    </w:rPr>
  </w:style>
  <w:style w:type="table" w:customStyle="1" w:styleId="61">
    <w:name w:val="Сетка таблицы6"/>
    <w:basedOn w:val="a1"/>
    <w:uiPriority w:val="59"/>
    <w:rsid w:val="00E22EF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00215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c"/>
    <w:uiPriority w:val="59"/>
    <w:rsid w:val="0031417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24173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41739"/>
    <w:rPr>
      <w:color w:val="000000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41739"/>
    <w:rPr>
      <w:vertAlign w:val="superscript"/>
    </w:rPr>
  </w:style>
  <w:style w:type="paragraph" w:customStyle="1" w:styleId="af5">
    <w:name w:val="Текст таблицы"/>
    <w:basedOn w:val="a"/>
    <w:rsid w:val="00F12140"/>
    <w:pPr>
      <w:widowControl/>
    </w:pPr>
    <w:rPr>
      <w:rFonts w:ascii="Times New Roman" w:eastAsia="Times New Roman" w:hAnsi="Times New Roman" w:cs="Times New Roman"/>
      <w:snapToGrid w:val="0"/>
      <w:color w:val="auto"/>
      <w:sz w:val="22"/>
      <w:szCs w:val="20"/>
      <w:lang w:bidi="ar-SA"/>
    </w:rPr>
  </w:style>
  <w:style w:type="table" w:customStyle="1" w:styleId="71">
    <w:name w:val="Сетка таблицы7"/>
    <w:basedOn w:val="a1"/>
    <w:next w:val="ac"/>
    <w:uiPriority w:val="59"/>
    <w:rsid w:val="00CA64EC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1"/>
    <w:next w:val="ac"/>
    <w:rsid w:val="004A5727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c"/>
    <w:uiPriority w:val="59"/>
    <w:rsid w:val="004A5727"/>
    <w:rPr>
      <w:rFonts w:ascii="Courier New" w:eastAsia="Courier New" w:hAnsi="Courier New" w:cs="Courier New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c"/>
    <w:rsid w:val="00CB59DA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1"/>
    <w:next w:val="ac"/>
    <w:uiPriority w:val="59"/>
    <w:rsid w:val="00ED73E6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4AC0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684AC0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87DDD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c"/>
    <w:uiPriority w:val="59"/>
    <w:rsid w:val="00F87DDD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c"/>
    <w:rsid w:val="00F72B5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1010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4">
    <w:name w:val="toc 3"/>
    <w:basedOn w:val="a"/>
    <w:next w:val="a"/>
    <w:autoRedefine/>
    <w:uiPriority w:val="39"/>
    <w:unhideWhenUsed/>
    <w:rsid w:val="00EF680D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Жилищный фонд в 2023 г.</c:v>
                </c:pt>
              </c:strCache>
            </c:strRef>
          </c:tx>
          <c:spPr>
            <a:solidFill>
              <a:srgbClr val="92D050"/>
            </a:solidFill>
          </c:spP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2033</c:v>
                </c:pt>
                <c:pt idx="2">
                  <c:v>2043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86.9</c:v>
                </c:pt>
                <c:pt idx="1">
                  <c:v>86.9</c:v>
                </c:pt>
                <c:pt idx="2">
                  <c:v>86.9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Планируется построить к 2033 г.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delete val="1"/>
            </c:dLbl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2033</c:v>
                </c:pt>
                <c:pt idx="2">
                  <c:v>2043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21.161000000000001</c:v>
                </c:pt>
                <c:pt idx="2">
                  <c:v>21.161000000000001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Планируется построить к 2043 г.</c:v>
                </c:pt>
              </c:strCache>
            </c:strRef>
          </c:tx>
          <c:spPr>
            <a:solidFill>
              <a:srgbClr val="FC8EEF"/>
            </a:solidFill>
          </c:spPr>
          <c:dLbls>
            <c:dLbl>
              <c:idx val="2"/>
              <c:showVal val="1"/>
            </c:dLbl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2033</c:v>
                </c:pt>
                <c:pt idx="2">
                  <c:v>2043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2" formatCode="0.000">
                  <c:v>12.521000000000001</c:v>
                </c:pt>
              </c:numCache>
            </c:numRef>
          </c:val>
        </c:ser>
        <c:shape val="box"/>
        <c:axId val="146377728"/>
        <c:axId val="146379520"/>
        <c:axId val="0"/>
      </c:bar3DChart>
      <c:catAx>
        <c:axId val="1463777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379520"/>
        <c:crosses val="autoZero"/>
        <c:auto val="1"/>
        <c:lblAlgn val="ctr"/>
        <c:lblOffset val="100"/>
      </c:catAx>
      <c:valAx>
        <c:axId val="146379520"/>
        <c:scaling>
          <c:orientation val="minMax"/>
          <c:max val="130"/>
          <c:min val="1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6377728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0815904210320835"/>
          <c:y val="0.32044150731158616"/>
          <c:w val="0.27795214854341554"/>
          <c:h val="0.53768841394825662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29908-68C9-433A-BDAB-B400FBC09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81</Pages>
  <Words>25145</Words>
  <Characters>143327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</cp:lastModifiedBy>
  <cp:revision>3</cp:revision>
  <cp:lastPrinted>2023-08-11T06:36:00Z</cp:lastPrinted>
  <dcterms:created xsi:type="dcterms:W3CDTF">2023-08-11T07:46:00Z</dcterms:created>
  <dcterms:modified xsi:type="dcterms:W3CDTF">2023-10-31T09:05:00Z</dcterms:modified>
</cp:coreProperties>
</file>